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eastAsiaTheme="minorEastAsia"/>
          <w:b/>
          <w:sz w:val="44"/>
          <w:szCs w:val="44"/>
          <w:u w:val="single"/>
        </w:rPr>
      </w:pPr>
    </w:p>
    <w:p>
      <w:pPr>
        <w:spacing w:line="360" w:lineRule="auto"/>
        <w:jc w:val="center"/>
        <w:rPr>
          <w:rFonts w:eastAsia="仿宋" w:asciiTheme="minorEastAsia" w:hAnsiTheme="minorEastAsia"/>
          <w:b/>
          <w:sz w:val="52"/>
          <w:szCs w:val="52"/>
          <w:u w:val="single"/>
        </w:rPr>
      </w:pPr>
      <w:r>
        <w:rPr>
          <w:rFonts w:hint="eastAsia" w:eastAsia="仿宋" w:asciiTheme="minorEastAsia" w:hAnsiTheme="minorEastAsia"/>
          <w:b/>
          <w:sz w:val="52"/>
          <w:szCs w:val="52"/>
        </w:rPr>
        <w:t>四川中测环境技术有限公司2023年生产用药剂采购</w:t>
      </w:r>
      <w:r>
        <w:rPr>
          <w:rFonts w:eastAsia="仿宋" w:asciiTheme="minorEastAsia" w:hAnsiTheme="minorEastAsia"/>
          <w:b/>
          <w:sz w:val="52"/>
          <w:szCs w:val="52"/>
        </w:rPr>
        <w:t>项目</w:t>
      </w:r>
    </w:p>
    <w:p>
      <w:pPr>
        <w:spacing w:line="360" w:lineRule="auto"/>
        <w:jc w:val="center"/>
        <w:rPr>
          <w:rFonts w:asciiTheme="minorEastAsia" w:hAnsiTheme="minorEastAsia" w:eastAsiaTheme="minorEastAsia"/>
          <w:b/>
          <w:spacing w:val="64"/>
          <w:sz w:val="52"/>
        </w:rPr>
      </w:pPr>
    </w:p>
    <w:p>
      <w:pPr>
        <w:spacing w:line="360" w:lineRule="auto"/>
        <w:jc w:val="center"/>
        <w:rPr>
          <w:rFonts w:asciiTheme="minorEastAsia" w:hAnsiTheme="minorEastAsia" w:eastAsiaTheme="minorEastAsia"/>
          <w:b/>
          <w:spacing w:val="64"/>
          <w:sz w:val="52"/>
        </w:rPr>
      </w:pPr>
    </w:p>
    <w:p>
      <w:pPr>
        <w:spacing w:line="360" w:lineRule="auto"/>
        <w:jc w:val="center"/>
        <w:rPr>
          <w:rFonts w:asciiTheme="minorEastAsia" w:hAnsiTheme="minorEastAsia" w:eastAsiaTheme="minorEastAsia"/>
          <w:b/>
          <w:sz w:val="84"/>
          <w:szCs w:val="84"/>
        </w:rPr>
      </w:pPr>
      <w:r>
        <w:rPr>
          <w:rFonts w:hint="eastAsia" w:ascii="仿宋" w:hAnsi="仿宋" w:eastAsia="仿宋" w:cs="仿宋"/>
          <w:b/>
          <w:bCs/>
          <w:sz w:val="52"/>
          <w:szCs w:val="52"/>
        </w:rPr>
        <w:t>询价文件</w:t>
      </w:r>
    </w:p>
    <w:p>
      <w:pPr>
        <w:spacing w:line="460" w:lineRule="exact"/>
        <w:jc w:val="center"/>
        <w:rPr>
          <w:rFonts w:asciiTheme="minorEastAsia" w:hAnsiTheme="minorEastAsia" w:eastAsiaTheme="minorEastAsia"/>
          <w:b/>
          <w:sz w:val="52"/>
        </w:rPr>
      </w:pPr>
    </w:p>
    <w:p>
      <w:pPr>
        <w:spacing w:line="460" w:lineRule="exact"/>
        <w:jc w:val="center"/>
        <w:rPr>
          <w:rFonts w:asciiTheme="minorEastAsia" w:hAnsiTheme="minorEastAsia" w:eastAsiaTheme="minorEastAsia"/>
          <w:b/>
          <w:sz w:val="52"/>
        </w:rPr>
      </w:pPr>
    </w:p>
    <w:p>
      <w:pPr>
        <w:spacing w:line="460" w:lineRule="exact"/>
        <w:jc w:val="center"/>
        <w:rPr>
          <w:rFonts w:asciiTheme="minorEastAsia" w:hAnsiTheme="minorEastAsia" w:eastAsiaTheme="minorEastAsia"/>
          <w:b/>
          <w:sz w:val="52"/>
        </w:rPr>
      </w:pPr>
    </w:p>
    <w:p>
      <w:pPr>
        <w:spacing w:line="460" w:lineRule="exact"/>
        <w:rPr>
          <w:rFonts w:asciiTheme="minorEastAsia" w:hAnsiTheme="minorEastAsia" w:eastAsiaTheme="minorEastAsia"/>
          <w:b/>
          <w:sz w:val="52"/>
        </w:rPr>
      </w:pPr>
    </w:p>
    <w:p>
      <w:pPr>
        <w:spacing w:line="460" w:lineRule="exact"/>
        <w:ind w:firstLine="423" w:firstLineChars="141"/>
        <w:jc w:val="center"/>
        <w:rPr>
          <w:rFonts w:asciiTheme="minorEastAsia" w:hAnsiTheme="minorEastAsia" w:eastAsiaTheme="minorEastAsia"/>
          <w:b/>
          <w:sz w:val="30"/>
          <w:szCs w:val="30"/>
        </w:rPr>
      </w:pPr>
    </w:p>
    <w:p>
      <w:pPr>
        <w:spacing w:line="460" w:lineRule="exact"/>
        <w:ind w:firstLine="423" w:firstLineChars="141"/>
        <w:jc w:val="center"/>
        <w:rPr>
          <w:rFonts w:asciiTheme="minorEastAsia" w:hAnsiTheme="minorEastAsia" w:eastAsiaTheme="minorEastAsia"/>
          <w:b/>
          <w:sz w:val="30"/>
          <w:szCs w:val="30"/>
        </w:rPr>
      </w:pPr>
    </w:p>
    <w:p>
      <w:pPr>
        <w:spacing w:line="460" w:lineRule="exact"/>
        <w:ind w:firstLine="423" w:firstLineChars="141"/>
        <w:jc w:val="center"/>
        <w:rPr>
          <w:rFonts w:asciiTheme="minorEastAsia" w:hAnsiTheme="minorEastAsia" w:eastAsiaTheme="minorEastAsia"/>
          <w:b/>
          <w:sz w:val="30"/>
          <w:szCs w:val="30"/>
        </w:rPr>
      </w:pPr>
    </w:p>
    <w:p>
      <w:pPr>
        <w:spacing w:line="460" w:lineRule="exact"/>
        <w:ind w:firstLine="423" w:firstLineChars="141"/>
        <w:jc w:val="center"/>
        <w:rPr>
          <w:rFonts w:asciiTheme="minorEastAsia" w:hAnsiTheme="minorEastAsia" w:eastAsiaTheme="minorEastAsia"/>
          <w:b/>
          <w:sz w:val="30"/>
          <w:szCs w:val="30"/>
        </w:rPr>
      </w:pPr>
    </w:p>
    <w:p>
      <w:pPr>
        <w:pStyle w:val="45"/>
        <w:rPr>
          <w:rFonts w:asciiTheme="minorEastAsia" w:hAnsiTheme="minorEastAsia" w:eastAsiaTheme="minorEastAsia"/>
          <w:b/>
          <w:sz w:val="30"/>
          <w:szCs w:val="30"/>
        </w:rPr>
      </w:pPr>
    </w:p>
    <w:p>
      <w:pPr>
        <w:pStyle w:val="45"/>
        <w:rPr>
          <w:rFonts w:asciiTheme="minorEastAsia" w:hAnsiTheme="minorEastAsia" w:eastAsiaTheme="minorEastAsia"/>
          <w:b/>
          <w:sz w:val="30"/>
          <w:szCs w:val="30"/>
        </w:rPr>
      </w:pPr>
    </w:p>
    <w:p>
      <w:pPr>
        <w:pStyle w:val="45"/>
        <w:rPr>
          <w:rFonts w:asciiTheme="minorEastAsia" w:hAnsiTheme="minorEastAsia" w:eastAsiaTheme="minorEastAsia"/>
          <w:b/>
          <w:sz w:val="30"/>
          <w:szCs w:val="30"/>
        </w:rPr>
      </w:pPr>
    </w:p>
    <w:p>
      <w:pPr>
        <w:pStyle w:val="45"/>
        <w:rPr>
          <w:rFonts w:asciiTheme="minorEastAsia" w:hAnsiTheme="minorEastAsia" w:eastAsiaTheme="minorEastAsia"/>
          <w:b/>
          <w:sz w:val="30"/>
          <w:szCs w:val="30"/>
        </w:rPr>
      </w:pPr>
    </w:p>
    <w:p>
      <w:pPr>
        <w:spacing w:line="460" w:lineRule="exact"/>
        <w:rPr>
          <w:rFonts w:asciiTheme="minorEastAsia" w:hAnsiTheme="minorEastAsia" w:eastAsiaTheme="minorEastAsia"/>
          <w:b/>
          <w:sz w:val="30"/>
          <w:szCs w:val="30"/>
        </w:rPr>
      </w:pPr>
    </w:p>
    <w:p>
      <w:pPr>
        <w:spacing w:line="460" w:lineRule="exact"/>
        <w:jc w:val="center"/>
        <w:rPr>
          <w:rFonts w:asciiTheme="minorEastAsia" w:hAnsiTheme="minorEastAsia" w:eastAsiaTheme="minorEastAsia"/>
          <w:b/>
          <w:sz w:val="52"/>
        </w:rPr>
      </w:pPr>
      <w:r>
        <w:rPr>
          <w:rFonts w:hint="eastAsia" w:asciiTheme="minorEastAsia" w:hAnsiTheme="minorEastAsia" w:eastAsiaTheme="minorEastAsia"/>
          <w:b/>
          <w:sz w:val="30"/>
          <w:szCs w:val="30"/>
        </w:rPr>
        <w:t>四川中测环境技术有限公司（询价人）</w:t>
      </w:r>
    </w:p>
    <w:p>
      <w:pPr>
        <w:spacing w:line="460" w:lineRule="exact"/>
        <w:rPr>
          <w:rFonts w:asciiTheme="minorEastAsia" w:hAnsiTheme="minorEastAsia" w:eastAsiaTheme="minorEastAsia"/>
          <w:b/>
          <w:sz w:val="52"/>
        </w:rPr>
      </w:pPr>
    </w:p>
    <w:p>
      <w:pPr>
        <w:spacing w:line="460" w:lineRule="exact"/>
        <w:jc w:val="center"/>
        <w:rPr>
          <w:rFonts w:asciiTheme="minorEastAsia" w:hAnsiTheme="minorEastAsia" w:eastAsiaTheme="minorEastAsia"/>
          <w:b/>
          <w:sz w:val="32"/>
        </w:rPr>
      </w:pPr>
      <w:r>
        <w:rPr>
          <w:rFonts w:hint="eastAsia" w:asciiTheme="minorEastAsia" w:hAnsiTheme="minorEastAsia" w:eastAsiaTheme="minorEastAsia"/>
          <w:b/>
          <w:sz w:val="32"/>
        </w:rPr>
        <w:t>20</w:t>
      </w:r>
      <w:r>
        <w:rPr>
          <w:rFonts w:asciiTheme="minorEastAsia" w:hAnsiTheme="minorEastAsia" w:eastAsiaTheme="minorEastAsia"/>
          <w:b/>
          <w:sz w:val="32"/>
        </w:rPr>
        <w:t>23</w:t>
      </w:r>
      <w:r>
        <w:rPr>
          <w:rFonts w:hint="eastAsia" w:asciiTheme="minorEastAsia" w:hAnsiTheme="minorEastAsia" w:eastAsiaTheme="minorEastAsia"/>
          <w:b/>
          <w:sz w:val="32"/>
        </w:rPr>
        <w:t>年</w:t>
      </w:r>
      <w:r>
        <w:rPr>
          <w:rFonts w:hint="eastAsia" w:asciiTheme="minorEastAsia" w:hAnsiTheme="minorEastAsia" w:eastAsiaTheme="minorEastAsia"/>
          <w:b/>
          <w:sz w:val="32"/>
          <w:lang w:val="en-US" w:eastAsia="zh-CN"/>
        </w:rPr>
        <w:t>24</w:t>
      </w:r>
      <w:r>
        <w:rPr>
          <w:rFonts w:hint="eastAsia" w:asciiTheme="minorEastAsia" w:hAnsiTheme="minorEastAsia" w:eastAsiaTheme="minorEastAsia"/>
          <w:b/>
          <w:sz w:val="32"/>
        </w:rPr>
        <w:t>月</w:t>
      </w:r>
    </w:p>
    <w:p>
      <w:pPr>
        <w:rPr>
          <w:rFonts w:asciiTheme="minorEastAsia" w:hAnsiTheme="minorEastAsia" w:eastAsiaTheme="minorEastAsia"/>
        </w:rPr>
        <w:sectPr>
          <w:footerReference r:id="rId3" w:type="default"/>
          <w:pgSz w:w="11906" w:h="16838"/>
          <w:pgMar w:top="1134" w:right="1134" w:bottom="1418" w:left="1134" w:header="851" w:footer="992" w:gutter="0"/>
          <w:pgNumType w:start="1"/>
          <w:cols w:space="720" w:num="1"/>
          <w:docGrid w:type="linesAndChars" w:linePitch="312" w:charSpace="0"/>
        </w:sectPr>
      </w:pPr>
    </w:p>
    <w:p>
      <w:pPr>
        <w:pStyle w:val="45"/>
        <w:rPr>
          <w:color w:val="auto"/>
        </w:rPr>
      </w:pPr>
    </w:p>
    <w:p>
      <w:pPr>
        <w:jc w:val="center"/>
        <w:rPr>
          <w:rFonts w:asciiTheme="minorEastAsia" w:hAnsiTheme="minorEastAsia" w:eastAsiaTheme="minorEastAsia"/>
          <w:b/>
          <w:bCs/>
          <w:sz w:val="48"/>
        </w:rPr>
      </w:pPr>
      <w:r>
        <w:rPr>
          <w:rFonts w:hint="eastAsia" w:asciiTheme="minorEastAsia" w:hAnsiTheme="minorEastAsia" w:eastAsiaTheme="minorEastAsia"/>
          <w:b/>
          <w:bCs/>
          <w:sz w:val="48"/>
        </w:rPr>
        <w:t>目       录</w:t>
      </w:r>
    </w:p>
    <w:sdt>
      <w:sdtPr>
        <w:rPr>
          <w:rFonts w:ascii="宋体" w:hAnsi="宋体"/>
          <w:kern w:val="0"/>
          <w:sz w:val="20"/>
          <w:szCs w:val="20"/>
        </w:rPr>
        <w:id w:val="1318920999"/>
        <w15:color w:val="DBDBDB"/>
        <w:docPartObj>
          <w:docPartGallery w:val="Table of Contents"/>
          <w:docPartUnique/>
        </w:docPartObj>
      </w:sdtPr>
      <w:sdtEndPr>
        <w:rPr>
          <w:rFonts w:ascii="宋体" w:hAnsi="宋体"/>
          <w:kern w:val="0"/>
          <w:sz w:val="20"/>
          <w:szCs w:val="20"/>
        </w:rPr>
      </w:sdtEndPr>
      <w:sdtContent>
        <w:p>
          <w:pPr>
            <w:jc w:val="center"/>
          </w:pPr>
          <w:bookmarkStart w:id="0" w:name="_Toc20630_WPSOffice_Type3"/>
          <w:bookmarkStart w:id="1" w:name="_Toc18992"/>
          <w:bookmarkStart w:id="2" w:name="_Toc231544798"/>
        </w:p>
        <w:p>
          <w:pPr>
            <w:pStyle w:val="64"/>
            <w:tabs>
              <w:tab w:val="right" w:leader="dot" w:pos="9638"/>
            </w:tabs>
            <w:spacing w:line="360" w:lineRule="auto"/>
            <w:ind w:left="420"/>
            <w:rPr>
              <w:rFonts w:ascii="宋体" w:hAnsi="宋体" w:cs="宋体"/>
              <w:sz w:val="21"/>
              <w:szCs w:val="21"/>
            </w:rPr>
          </w:pPr>
        </w:p>
      </w:sdtContent>
    </w:sdt>
    <w:bookmarkEnd w:id="0"/>
    <w:p>
      <w:pPr>
        <w:pStyle w:val="25"/>
        <w:tabs>
          <w:tab w:val="right" w:leader="dot" w:pos="9638"/>
        </w:tabs>
        <w:spacing w:line="360" w:lineRule="auto"/>
        <w:rPr>
          <w:rFonts w:ascii="宋体" w:hAnsi="宋体" w:cs="宋体"/>
          <w:sz w:val="24"/>
          <w:szCs w:val="24"/>
        </w:rPr>
      </w:pPr>
      <w:bookmarkStart w:id="3" w:name="_Toc491611035"/>
      <w:r>
        <w:rPr>
          <w:rFonts w:hint="eastAsia" w:ascii="宋体" w:hAnsi="宋体" w:cs="宋体"/>
          <w:b w:val="0"/>
          <w:bCs w:val="0"/>
          <w:sz w:val="24"/>
          <w:szCs w:val="24"/>
        </w:rPr>
        <w:fldChar w:fldCharType="begin"/>
      </w:r>
      <w:r>
        <w:rPr>
          <w:rFonts w:hint="eastAsia" w:ascii="宋体" w:hAnsi="宋体" w:cs="宋体"/>
          <w:b w:val="0"/>
          <w:bCs w:val="0"/>
          <w:sz w:val="24"/>
          <w:szCs w:val="24"/>
        </w:rPr>
        <w:instrText xml:space="preserve">TOC \o "1-2" \h \u </w:instrText>
      </w:r>
      <w:r>
        <w:rPr>
          <w:rFonts w:hint="eastAsia" w:ascii="宋体" w:hAnsi="宋体" w:cs="宋体"/>
          <w:b w:val="0"/>
          <w:bCs w:val="0"/>
          <w:sz w:val="24"/>
          <w:szCs w:val="24"/>
        </w:rPr>
        <w:fldChar w:fldCharType="separate"/>
      </w:r>
      <w:r>
        <w:fldChar w:fldCharType="begin"/>
      </w:r>
      <w:r>
        <w:instrText xml:space="preserve"> HYPERLINK \l "_Toc12431" </w:instrText>
      </w:r>
      <w:r>
        <w:fldChar w:fldCharType="separate"/>
      </w:r>
      <w:r>
        <w:rPr>
          <w:rFonts w:hint="eastAsia" w:ascii="宋体" w:hAnsi="宋体" w:cs="宋体"/>
          <w:sz w:val="24"/>
          <w:szCs w:val="24"/>
        </w:rPr>
        <w:t>第一章 询价文件内容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_Toc12431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9638"/>
        </w:tabs>
        <w:spacing w:line="360" w:lineRule="auto"/>
        <w:rPr>
          <w:rFonts w:ascii="宋体" w:hAnsi="宋体" w:cs="宋体"/>
          <w:sz w:val="24"/>
          <w:szCs w:val="24"/>
        </w:rPr>
      </w:pPr>
      <w:r>
        <w:fldChar w:fldCharType="begin"/>
      </w:r>
      <w:r>
        <w:instrText xml:space="preserve"> HYPERLINK \l "_Toc13335" </w:instrText>
      </w:r>
      <w:r>
        <w:fldChar w:fldCharType="separate"/>
      </w:r>
      <w:r>
        <w:rPr>
          <w:rFonts w:hint="eastAsia" w:ascii="宋体" w:hAnsi="宋体" w:cs="宋体"/>
          <w:sz w:val="24"/>
          <w:szCs w:val="24"/>
        </w:rPr>
        <w:t>第一部分 询价公告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_Toc13335 \h </w:instrText>
      </w:r>
      <w:r>
        <w:rPr>
          <w:rFonts w:hint="eastAsia" w:ascii="宋体" w:hAnsi="宋体" w:cs="宋体"/>
          <w:sz w:val="24"/>
          <w:szCs w:val="24"/>
        </w:rPr>
        <w:fldChar w:fldCharType="separate"/>
      </w:r>
      <w:r>
        <w:rPr>
          <w:rFonts w:hint="eastAsia" w:ascii="宋体" w:hAnsi="宋体" w:cs="宋体"/>
          <w:sz w:val="24"/>
          <w:szCs w:val="24"/>
        </w:rPr>
        <w:t>1</w:t>
      </w:r>
      <w:r>
        <w:rPr>
          <w:rFonts w:hint="eastAsia" w:ascii="宋体" w:hAnsi="宋体" w:cs="宋体"/>
          <w:sz w:val="24"/>
          <w:szCs w:val="24"/>
        </w:rPr>
        <w:fldChar w:fldCharType="end"/>
      </w:r>
      <w:r>
        <w:rPr>
          <w:rFonts w:hint="eastAsia" w:ascii="宋体" w:hAnsi="宋体" w:cs="宋体"/>
          <w:sz w:val="24"/>
          <w:szCs w:val="24"/>
        </w:rPr>
        <w:fldChar w:fldCharType="end"/>
      </w:r>
    </w:p>
    <w:p>
      <w:pPr>
        <w:pStyle w:val="30"/>
        <w:tabs>
          <w:tab w:val="right" w:leader="dot" w:pos="9638"/>
        </w:tabs>
        <w:spacing w:line="360" w:lineRule="auto"/>
        <w:rPr>
          <w:rFonts w:ascii="宋体" w:hAnsi="宋体" w:cs="宋体"/>
          <w:sz w:val="24"/>
          <w:szCs w:val="24"/>
        </w:rPr>
      </w:pPr>
      <w:r>
        <w:fldChar w:fldCharType="begin"/>
      </w:r>
      <w:r>
        <w:instrText xml:space="preserve"> HYPERLINK \l "_Toc1945" </w:instrText>
      </w:r>
      <w:r>
        <w:fldChar w:fldCharType="separate"/>
      </w:r>
      <w:r>
        <w:rPr>
          <w:rFonts w:hint="eastAsia" w:ascii="宋体" w:hAnsi="宋体" w:cs="宋体"/>
          <w:sz w:val="24"/>
          <w:szCs w:val="24"/>
        </w:rPr>
        <w:t>第二部分 报价人须知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_Toc1945 \h </w:instrText>
      </w:r>
      <w:r>
        <w:rPr>
          <w:rFonts w:hint="eastAsia" w:ascii="宋体" w:hAnsi="宋体" w:cs="宋体"/>
          <w:sz w:val="24"/>
          <w:szCs w:val="24"/>
        </w:rPr>
        <w:fldChar w:fldCharType="separate"/>
      </w:r>
      <w:r>
        <w:rPr>
          <w:rFonts w:hint="eastAsia"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638"/>
        </w:tabs>
        <w:spacing w:line="360" w:lineRule="auto"/>
        <w:rPr>
          <w:rFonts w:ascii="宋体" w:hAnsi="宋体" w:cs="宋体"/>
          <w:sz w:val="24"/>
          <w:szCs w:val="24"/>
        </w:rPr>
      </w:pPr>
      <w:r>
        <w:fldChar w:fldCharType="begin"/>
      </w:r>
      <w:r>
        <w:instrText xml:space="preserve"> HYPERLINK \l "_Toc1144" </w:instrText>
      </w:r>
      <w:r>
        <w:fldChar w:fldCharType="separate"/>
      </w:r>
      <w:r>
        <w:rPr>
          <w:rFonts w:hint="eastAsia" w:ascii="宋体" w:hAnsi="宋体" w:cs="宋体"/>
          <w:sz w:val="24"/>
          <w:szCs w:val="24"/>
        </w:rPr>
        <w:t>第二章 服务内容及要求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_Toc1144 \h </w:instrText>
      </w:r>
      <w:r>
        <w:rPr>
          <w:rFonts w:hint="eastAsia" w:ascii="宋体" w:hAnsi="宋体" w:cs="宋体"/>
          <w:sz w:val="24"/>
          <w:szCs w:val="24"/>
        </w:rPr>
        <w:fldChar w:fldCharType="separate"/>
      </w:r>
      <w:r>
        <w:rPr>
          <w:rFonts w:hint="eastAsia" w:ascii="宋体" w:hAnsi="宋体" w:cs="宋体"/>
          <w:sz w:val="24"/>
          <w:szCs w:val="24"/>
        </w:rPr>
        <w:t>7</w:t>
      </w:r>
      <w:r>
        <w:rPr>
          <w:rFonts w:hint="eastAsia" w:ascii="宋体" w:hAnsi="宋体" w:cs="宋体"/>
          <w:sz w:val="24"/>
          <w:szCs w:val="24"/>
        </w:rPr>
        <w:fldChar w:fldCharType="end"/>
      </w:r>
      <w:r>
        <w:rPr>
          <w:rFonts w:hint="eastAsia" w:ascii="宋体" w:hAnsi="宋体" w:cs="宋体"/>
          <w:sz w:val="24"/>
          <w:szCs w:val="24"/>
        </w:rPr>
        <w:fldChar w:fldCharType="end"/>
      </w:r>
    </w:p>
    <w:p>
      <w:pPr>
        <w:pStyle w:val="25"/>
        <w:tabs>
          <w:tab w:val="right" w:leader="dot" w:pos="9638"/>
        </w:tabs>
        <w:spacing w:line="360" w:lineRule="auto"/>
        <w:rPr>
          <w:rFonts w:hint="eastAsia" w:ascii="宋体" w:hAnsi="宋体" w:cs="宋体"/>
          <w:sz w:val="24"/>
          <w:szCs w:val="24"/>
          <w:lang w:val="en-US" w:eastAsia="zh-CN"/>
        </w:rPr>
      </w:pPr>
      <w:r>
        <w:fldChar w:fldCharType="begin"/>
      </w:r>
      <w:r>
        <w:instrText xml:space="preserve"> HYPERLINK \l "_Toc12953" </w:instrText>
      </w:r>
      <w:r>
        <w:fldChar w:fldCharType="separate"/>
      </w:r>
      <w:r>
        <w:rPr>
          <w:rFonts w:hint="eastAsia" w:ascii="宋体" w:hAnsi="宋体" w:cs="宋体"/>
          <w:sz w:val="24"/>
          <w:szCs w:val="24"/>
        </w:rPr>
        <w:t>第三章  报价文件格式</w:t>
      </w:r>
      <w:r>
        <w:rPr>
          <w:rFonts w:hint="eastAsia" w:ascii="宋体" w:hAnsi="宋体" w:cs="宋体"/>
          <w:sz w:val="24"/>
          <w:szCs w:val="24"/>
        </w:rPr>
        <w:tab/>
      </w:r>
      <w:r>
        <w:rPr>
          <w:rFonts w:hint="eastAsia" w:ascii="宋体" w:hAnsi="宋体" w:cs="宋体"/>
          <w:sz w:val="24"/>
          <w:szCs w:val="24"/>
          <w:lang w:val="en-US" w:eastAsia="zh-CN"/>
        </w:rPr>
        <w:t>1</w:t>
      </w:r>
      <w:r>
        <w:rPr>
          <w:rFonts w:hint="eastAsia" w:ascii="宋体" w:hAnsi="宋体" w:cs="宋体"/>
          <w:sz w:val="24"/>
          <w:szCs w:val="24"/>
        </w:rPr>
        <w:fldChar w:fldCharType="end"/>
      </w:r>
      <w:r>
        <w:rPr>
          <w:rFonts w:hint="eastAsia" w:ascii="宋体" w:hAnsi="宋体" w:cs="宋体"/>
          <w:sz w:val="24"/>
          <w:szCs w:val="24"/>
          <w:lang w:val="en-US" w:eastAsia="zh-CN"/>
        </w:rPr>
        <w:t>0</w:t>
      </w:r>
    </w:p>
    <w:p>
      <w:pPr>
        <w:rPr>
          <w:rFonts w:hint="eastAsia"/>
          <w:lang w:val="en-US" w:eastAsia="zh-CN"/>
        </w:rPr>
      </w:pPr>
    </w:p>
    <w:p>
      <w:pPr>
        <w:pStyle w:val="4"/>
        <w:spacing w:line="360" w:lineRule="auto"/>
        <w:rPr>
          <w:rFonts w:ascii="宋体" w:hAnsi="宋体" w:cs="宋体"/>
          <w:b w:val="0"/>
          <w:bCs w:val="0"/>
          <w:sz w:val="21"/>
          <w:szCs w:val="21"/>
        </w:rPr>
        <w:sectPr>
          <w:footerReference r:id="rId4" w:type="default"/>
          <w:pgSz w:w="11906" w:h="16838"/>
          <w:pgMar w:top="1134" w:right="1134" w:bottom="1418" w:left="1134" w:header="851" w:footer="992" w:gutter="0"/>
          <w:pgNumType w:start="1"/>
          <w:cols w:space="720" w:num="1"/>
          <w:docGrid w:type="linesAndChars" w:linePitch="312" w:charSpace="0"/>
        </w:sectPr>
      </w:pPr>
      <w:r>
        <w:rPr>
          <w:rFonts w:hint="eastAsia" w:ascii="宋体" w:hAnsi="宋体" w:cs="宋体"/>
          <w:bCs w:val="0"/>
          <w:sz w:val="24"/>
          <w:szCs w:val="24"/>
        </w:rPr>
        <w:fldChar w:fldCharType="end"/>
      </w:r>
    </w:p>
    <w:p>
      <w:pPr>
        <w:pStyle w:val="4"/>
        <w:keepNext/>
        <w:keepLines/>
        <w:pageBreakBefore w:val="0"/>
        <w:widowControl w:val="0"/>
        <w:kinsoku/>
        <w:wordWrap/>
        <w:overflowPunct/>
        <w:topLinePunct w:val="0"/>
        <w:autoSpaceDE/>
        <w:autoSpaceDN/>
        <w:bidi w:val="0"/>
        <w:adjustRightInd/>
        <w:snapToGrid/>
        <w:spacing w:before="360" w:line="400" w:lineRule="exact"/>
        <w:textAlignment w:val="auto"/>
      </w:pPr>
      <w:bookmarkStart w:id="4" w:name="_Toc12431"/>
      <w:bookmarkStart w:id="5" w:name="_Toc7557_WPSOffice_Level1"/>
      <w:r>
        <w:rPr>
          <w:rFonts w:hint="eastAsia"/>
        </w:rPr>
        <w:t>第一章 询价文件内容</w:t>
      </w:r>
      <w:bookmarkEnd w:id="1"/>
      <w:bookmarkEnd w:id="3"/>
      <w:bookmarkEnd w:id="4"/>
      <w:bookmarkEnd w:id="5"/>
    </w:p>
    <w:bookmarkEnd w:id="2"/>
    <w:p>
      <w:pPr>
        <w:pStyle w:val="5"/>
        <w:spacing w:line="240" w:lineRule="auto"/>
      </w:pPr>
      <w:bookmarkStart w:id="6" w:name="_Toc232406431"/>
      <w:bookmarkStart w:id="7" w:name="_Toc263005687"/>
      <w:bookmarkStart w:id="8" w:name="_Toc234844999"/>
      <w:bookmarkStart w:id="9" w:name="_Toc491611036"/>
      <w:bookmarkStart w:id="10" w:name="_Toc6787"/>
      <w:bookmarkStart w:id="11" w:name="_Toc13335"/>
      <w:bookmarkStart w:id="12" w:name="_Toc20630_WPSOffice_Level2"/>
      <w:bookmarkStart w:id="13" w:name="_Toc231544799"/>
      <w:r>
        <w:rPr>
          <w:rFonts w:hint="eastAsia"/>
        </w:rPr>
        <w:t xml:space="preserve">第一部分 </w:t>
      </w:r>
      <w:bookmarkEnd w:id="6"/>
      <w:bookmarkEnd w:id="7"/>
      <w:bookmarkEnd w:id="8"/>
      <w:r>
        <w:rPr>
          <w:rFonts w:hint="eastAsia"/>
        </w:rPr>
        <w:t>询价公告</w:t>
      </w:r>
      <w:bookmarkEnd w:id="9"/>
      <w:bookmarkEnd w:id="10"/>
      <w:bookmarkEnd w:id="11"/>
      <w:bookmarkEnd w:id="12"/>
    </w:p>
    <w:p>
      <w:pPr>
        <w:spacing w:line="360" w:lineRule="auto"/>
        <w:ind w:firstLine="420" w:firstLineChars="200"/>
        <w:jc w:val="left"/>
        <w:textAlignment w:val="baseline"/>
        <w:rPr>
          <w:rFonts w:asciiTheme="minorEastAsia" w:hAnsiTheme="minorEastAsia" w:eastAsiaTheme="minorEastAsia"/>
          <w:b/>
          <w:szCs w:val="21"/>
        </w:rPr>
      </w:pPr>
      <w:bookmarkStart w:id="14" w:name="_Toc487_WPSOffice_Level3"/>
      <w:bookmarkStart w:id="15" w:name="_Toc248139537"/>
      <w:r>
        <w:rPr>
          <w:rFonts w:hint="eastAsia" w:asciiTheme="minorEastAsia" w:hAnsiTheme="minorEastAsia" w:eastAsiaTheme="minorEastAsia"/>
          <w:b/>
          <w:szCs w:val="21"/>
        </w:rPr>
        <w:t>1.询价条件</w:t>
      </w:r>
      <w:bookmarkEnd w:id="14"/>
    </w:p>
    <w:p>
      <w:pPr>
        <w:spacing w:line="360" w:lineRule="auto"/>
        <w:ind w:firstLine="420" w:firstLineChars="200"/>
        <w:jc w:val="left"/>
        <w:textAlignment w:val="baseline"/>
        <w:rPr>
          <w:rFonts w:asciiTheme="minorEastAsia" w:hAnsiTheme="minorEastAsia" w:eastAsiaTheme="minorEastAsia"/>
          <w:b/>
          <w:szCs w:val="21"/>
        </w:rPr>
      </w:pPr>
      <w:r>
        <w:rPr>
          <w:rFonts w:hint="eastAsia" w:asciiTheme="minorEastAsia" w:hAnsiTheme="minorEastAsia" w:eastAsiaTheme="minorEastAsia"/>
          <w:szCs w:val="21"/>
        </w:rPr>
        <w:t>1.1本询价项目</w:t>
      </w:r>
      <w:r>
        <w:rPr>
          <w:rFonts w:hint="eastAsia" w:asciiTheme="minorEastAsia" w:hAnsiTheme="minorEastAsia" w:eastAsiaTheme="minorEastAsia"/>
          <w:szCs w:val="21"/>
          <w:u w:val="single"/>
        </w:rPr>
        <w:t>四川中测环境技术有限公司2023年生产用药剂采购项目</w:t>
      </w:r>
      <w:r>
        <w:rPr>
          <w:rFonts w:hint="eastAsia" w:asciiTheme="minorEastAsia" w:hAnsiTheme="minorEastAsia" w:eastAsiaTheme="minorEastAsia"/>
          <w:szCs w:val="21"/>
        </w:rPr>
        <w:t>，询价人为四川中测环境技术有限公司。项目已具备询价条件，现对该项目进行公开询价。</w:t>
      </w:r>
    </w:p>
    <w:p>
      <w:pPr>
        <w:spacing w:line="360" w:lineRule="auto"/>
        <w:ind w:firstLine="420" w:firstLineChars="200"/>
        <w:jc w:val="left"/>
        <w:textAlignment w:val="baseline"/>
        <w:rPr>
          <w:rFonts w:asciiTheme="minorEastAsia" w:hAnsiTheme="minorEastAsia" w:eastAsiaTheme="minorEastAsia"/>
          <w:b/>
          <w:szCs w:val="21"/>
        </w:rPr>
      </w:pPr>
      <w:bookmarkStart w:id="16" w:name="_Toc26113_WPSOffice_Level3"/>
      <w:r>
        <w:rPr>
          <w:rFonts w:hint="eastAsia" w:asciiTheme="minorEastAsia" w:hAnsiTheme="minorEastAsia" w:eastAsiaTheme="minorEastAsia"/>
          <w:b/>
          <w:szCs w:val="21"/>
        </w:rPr>
        <w:t>2.项目概况与询价范围</w:t>
      </w:r>
      <w:bookmarkEnd w:id="16"/>
    </w:p>
    <w:p>
      <w:pPr>
        <w:spacing w:line="360" w:lineRule="auto"/>
        <w:ind w:firstLine="420" w:firstLineChars="20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2.1行政划分：</w:t>
      </w:r>
      <w:r>
        <w:rPr>
          <w:rFonts w:hint="eastAsia" w:asciiTheme="minorEastAsia" w:hAnsiTheme="minorEastAsia" w:eastAsiaTheme="minorEastAsia"/>
          <w:szCs w:val="21"/>
          <w:u w:val="single"/>
        </w:rPr>
        <w:t>四川省成都市</w:t>
      </w:r>
    </w:p>
    <w:p>
      <w:pPr>
        <w:spacing w:line="360" w:lineRule="auto"/>
        <w:ind w:firstLine="420" w:firstLineChars="200"/>
        <w:jc w:val="left"/>
        <w:textAlignment w:val="baseline"/>
        <w:rPr>
          <w:rFonts w:asciiTheme="minorEastAsia" w:hAnsiTheme="minorEastAsia" w:eastAsiaTheme="minorEastAsia"/>
          <w:szCs w:val="21"/>
        </w:rPr>
      </w:pPr>
      <w:r>
        <w:rPr>
          <w:rFonts w:hint="eastAsia" w:asciiTheme="minorEastAsia" w:hAnsiTheme="minorEastAsia" w:eastAsiaTheme="minorEastAsia"/>
          <w:szCs w:val="21"/>
        </w:rPr>
        <w:t>2.2询价范围：</w:t>
      </w:r>
      <w:r>
        <w:rPr>
          <w:rFonts w:hint="eastAsia" w:asciiTheme="minorEastAsia" w:hAnsiTheme="minorEastAsia" w:eastAsiaTheme="minorEastAsia"/>
          <w:szCs w:val="21"/>
          <w:u w:val="single"/>
        </w:rPr>
        <w:t>具体详见询价文件第二章项目服务内容及要求。</w:t>
      </w:r>
    </w:p>
    <w:p>
      <w:pPr>
        <w:spacing w:line="360" w:lineRule="auto"/>
        <w:ind w:firstLine="420" w:firstLineChars="200"/>
        <w:jc w:val="left"/>
        <w:textAlignment w:val="baseline"/>
        <w:rPr>
          <w:rFonts w:asciiTheme="minorEastAsia" w:hAnsiTheme="minorEastAsia" w:eastAsiaTheme="minorEastAsia"/>
          <w:szCs w:val="21"/>
          <w:u w:val="single"/>
        </w:rPr>
      </w:pPr>
      <w:r>
        <w:rPr>
          <w:rFonts w:hint="eastAsia" w:asciiTheme="minorEastAsia" w:hAnsiTheme="minorEastAsia" w:eastAsiaTheme="minorEastAsia"/>
          <w:szCs w:val="21"/>
        </w:rPr>
        <w:t>2.3中选单位数量：</w:t>
      </w:r>
      <w:r>
        <w:rPr>
          <w:rFonts w:hint="eastAsia" w:cs="宋体" w:asciiTheme="minorEastAsia" w:hAnsiTheme="minorEastAsia" w:eastAsiaTheme="minorEastAsia"/>
          <w:kern w:val="0"/>
          <w:szCs w:val="21"/>
          <w:u w:val="single"/>
          <w:lang w:val="en-US" w:eastAsia="zh-CN"/>
        </w:rPr>
        <w:t>单项报价最低三家分别中标</w:t>
      </w:r>
      <w:r>
        <w:rPr>
          <w:rFonts w:hint="eastAsia" w:asciiTheme="minorEastAsia" w:hAnsiTheme="minorEastAsia" w:eastAsiaTheme="minorEastAsia"/>
          <w:szCs w:val="21"/>
          <w:u w:val="single"/>
        </w:rPr>
        <w:t>。</w:t>
      </w:r>
    </w:p>
    <w:p>
      <w:pPr>
        <w:spacing w:line="440" w:lineRule="exact"/>
        <w:ind w:firstLine="420" w:firstLineChars="200"/>
        <w:rPr>
          <w:rFonts w:asciiTheme="minorEastAsia" w:hAnsiTheme="minorEastAsia" w:eastAsiaTheme="minorEastAsia"/>
          <w:color w:val="auto"/>
          <w:szCs w:val="21"/>
          <w:u w:val="single"/>
        </w:rPr>
      </w:pPr>
      <w:r>
        <w:rPr>
          <w:rFonts w:hint="eastAsia" w:asciiTheme="minorEastAsia" w:hAnsiTheme="minorEastAsia" w:eastAsiaTheme="minorEastAsia"/>
          <w:color w:val="auto"/>
          <w:szCs w:val="21"/>
        </w:rPr>
        <w:t>2.4交货期：</w:t>
      </w:r>
    </w:p>
    <w:p>
      <w:pPr>
        <w:spacing w:line="360" w:lineRule="auto"/>
        <w:ind w:firstLine="420" w:firstLineChars="200"/>
        <w:jc w:val="left"/>
        <w:textAlignment w:val="baseline"/>
        <w:rPr>
          <w:rFonts w:asciiTheme="minorEastAsia" w:hAnsiTheme="minorEastAsia" w:eastAsiaTheme="minorEastAsia"/>
          <w:szCs w:val="21"/>
        </w:rPr>
      </w:pPr>
      <w:bookmarkStart w:id="17" w:name="_Toc23809_WPSOffice_Level3"/>
      <w:r>
        <w:rPr>
          <w:rFonts w:hint="eastAsia" w:asciiTheme="minorEastAsia" w:hAnsiTheme="minorEastAsia" w:eastAsiaTheme="minorEastAsia"/>
          <w:b/>
          <w:szCs w:val="21"/>
        </w:rPr>
        <w:t>3.报价人资格要求</w:t>
      </w:r>
      <w:bookmarkEnd w:id="15"/>
      <w:bookmarkEnd w:id="17"/>
    </w:p>
    <w:p>
      <w:pPr>
        <w:spacing w:line="360" w:lineRule="auto"/>
        <w:ind w:right="-81" w:rightChars="-39" w:firstLine="420" w:firstLineChars="200"/>
        <w:rPr>
          <w:rFonts w:asciiTheme="minorEastAsia" w:hAnsiTheme="minorEastAsia" w:eastAsiaTheme="minorEastAsia"/>
        </w:rPr>
      </w:pPr>
      <w:r>
        <w:rPr>
          <w:rFonts w:hint="eastAsia" w:asciiTheme="minorEastAsia" w:hAnsiTheme="minorEastAsia" w:eastAsiaTheme="minorEastAsia"/>
        </w:rPr>
        <w:t>3.1 本次询价要求报价人具备以下条件：</w:t>
      </w:r>
    </w:p>
    <w:p>
      <w:pPr>
        <w:spacing w:line="360" w:lineRule="auto"/>
        <w:ind w:right="-81" w:rightChars="-39" w:firstLine="420" w:firstLineChars="200"/>
        <w:rPr>
          <w:rFonts w:asciiTheme="minorEastAsia" w:hAnsiTheme="minorEastAsia" w:eastAsiaTheme="minorEastAsia"/>
        </w:rPr>
      </w:pPr>
      <w:r>
        <w:rPr>
          <w:rFonts w:hint="eastAsia" w:asciiTheme="minorEastAsia" w:hAnsiTheme="minorEastAsia" w:eastAsiaTheme="minorEastAsia"/>
        </w:rPr>
        <w:t>（1）具有独立法人资格；</w:t>
      </w:r>
    </w:p>
    <w:p>
      <w:pPr>
        <w:spacing w:line="360" w:lineRule="auto"/>
        <w:ind w:right="-81" w:rightChars="-39" w:firstLine="420" w:firstLineChars="200"/>
        <w:rPr>
          <w:rFonts w:asciiTheme="minorEastAsia" w:hAnsiTheme="minorEastAsia" w:eastAsiaTheme="minorEastAsia"/>
        </w:rPr>
      </w:pPr>
      <w:r>
        <w:rPr>
          <w:rFonts w:hint="eastAsia" w:asciiTheme="minorEastAsia" w:hAnsiTheme="minorEastAsia" w:eastAsiaTheme="minorEastAsia"/>
        </w:rPr>
        <w:t>（2）财务状况：202</w:t>
      </w:r>
      <w:r>
        <w:rPr>
          <w:rFonts w:asciiTheme="minorEastAsia" w:hAnsiTheme="minorEastAsia" w:eastAsiaTheme="minorEastAsia"/>
        </w:rPr>
        <w:t>1</w:t>
      </w:r>
      <w:r>
        <w:rPr>
          <w:rFonts w:hint="eastAsia" w:asciiTheme="minorEastAsia" w:hAnsiTheme="minorEastAsia" w:eastAsiaTheme="minorEastAsia"/>
        </w:rPr>
        <w:t>年财务状况无亏损（提供202</w:t>
      </w:r>
      <w:r>
        <w:rPr>
          <w:rFonts w:asciiTheme="minorEastAsia" w:hAnsiTheme="minorEastAsia" w:eastAsiaTheme="minorEastAsia"/>
        </w:rPr>
        <w:t>1</w:t>
      </w:r>
      <w:r>
        <w:rPr>
          <w:rFonts w:hint="eastAsia" w:asciiTheme="minorEastAsia" w:hAnsiTheme="minorEastAsia" w:eastAsiaTheme="minorEastAsia"/>
        </w:rPr>
        <w:t>年内部财务报表，至少包含利润表和资产负债表）；</w:t>
      </w:r>
    </w:p>
    <w:p>
      <w:pPr>
        <w:spacing w:line="360" w:lineRule="auto"/>
        <w:ind w:right="-81" w:rightChars="-39" w:firstLine="420" w:firstLineChars="200"/>
        <w:rPr>
          <w:rFonts w:asciiTheme="minorEastAsia" w:hAnsiTheme="minorEastAsia" w:eastAsiaTheme="minorEastAsia"/>
        </w:rPr>
      </w:pPr>
      <w:r>
        <w:rPr>
          <w:rFonts w:hint="eastAsia" w:asciiTheme="minorEastAsia" w:hAnsiTheme="minorEastAsia" w:eastAsiaTheme="minorEastAsia"/>
        </w:rPr>
        <w:t>（3）信誉要求：</w:t>
      </w:r>
    </w:p>
    <w:p>
      <w:pPr>
        <w:spacing w:line="360" w:lineRule="auto"/>
        <w:ind w:right="-81" w:rightChars="-39" w:firstLine="630" w:firstLineChars="300"/>
        <w:rPr>
          <w:rFonts w:hint="eastAsia" w:asciiTheme="minorEastAsia" w:hAnsiTheme="minorEastAsia" w:eastAsiaTheme="minorEastAsia"/>
        </w:rPr>
      </w:pPr>
      <w:r>
        <w:rPr>
          <w:rFonts w:hint="eastAsia" w:asciiTheme="minorEastAsia" w:hAnsiTheme="minorEastAsia" w:eastAsiaTheme="minorEastAsia"/>
        </w:rPr>
        <w:t>① 未处于财产被接管、冻结、破产状态，未处于四川省行政区域内有关行政处罚期间，且未处于参选禁入期内（提供承诺函）；</w:t>
      </w:r>
    </w:p>
    <w:p>
      <w:pPr>
        <w:pStyle w:val="2"/>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 xml:space="preserve">   </w:t>
      </w:r>
      <w:r>
        <w:rPr>
          <w:rFonts w:hint="eastAsia" w:cs="Times New Roman" w:asciiTheme="minorEastAsia" w:hAnsiTheme="minorEastAsia" w:eastAsiaTheme="minorEastAsia"/>
          <w:b/>
          <w:kern w:val="2"/>
          <w:sz w:val="21"/>
          <w:szCs w:val="21"/>
          <w:lang w:val="en-US" w:eastAsia="zh-CN" w:bidi="ar-SA"/>
        </w:rPr>
        <w:t xml:space="preserve"> 4.询价文件的获取</w:t>
      </w:r>
    </w:p>
    <w:p>
      <w:pPr>
        <w:pStyle w:val="3"/>
        <w:ind w:left="0" w:leftChars="0" w:firstLine="420" w:firstLineChars="200"/>
        <w:jc w:val="left"/>
        <w:rPr>
          <w:rFonts w:hint="eastAsia" w:cs="Courier New" w:asciiTheme="minorEastAsia" w:hAnsiTheme="minorEastAsia" w:eastAsiaTheme="minorEastAsia"/>
          <w:i w:val="0"/>
          <w:iCs/>
          <w:kern w:val="0"/>
          <w:szCs w:val="21"/>
          <w:u w:val="none"/>
          <w:lang w:val="en-US" w:eastAsia="zh-CN"/>
        </w:rPr>
      </w:pPr>
      <w:r>
        <w:rPr>
          <w:rFonts w:hint="eastAsia" w:asciiTheme="minorEastAsia" w:hAnsiTheme="minorEastAsia" w:eastAsiaTheme="minorEastAsia"/>
          <w:i w:val="0"/>
          <w:iCs/>
          <w:u w:val="none"/>
          <w:lang w:val="en-US" w:eastAsia="zh-CN"/>
        </w:rPr>
        <w:t>凡有意参加报价者，请于2023年4月10日下午5点30分之前，</w:t>
      </w:r>
      <w:bookmarkStart w:id="18" w:name="_Toc224018258"/>
      <w:bookmarkStart w:id="19" w:name="_Toc2801_WPSOffice_Level3"/>
      <w:bookmarkStart w:id="20" w:name="_Toc185047241"/>
      <w:bookmarkStart w:id="21" w:name="_Toc22614"/>
      <w:bookmarkStart w:id="22" w:name="_Toc234845001"/>
      <w:r>
        <w:rPr>
          <w:rFonts w:hint="eastAsia" w:asciiTheme="minorEastAsia" w:hAnsiTheme="minorEastAsia" w:eastAsiaTheme="minorEastAsia"/>
          <w:i w:val="0"/>
          <w:iCs/>
          <w:u w:val="none"/>
          <w:lang w:val="en-US" w:eastAsia="zh-CN"/>
        </w:rPr>
        <w:t>在</w:t>
      </w:r>
      <w:r>
        <w:rPr>
          <w:rFonts w:hint="eastAsia" w:cs="Courier New" w:asciiTheme="minorEastAsia" w:hAnsiTheme="minorEastAsia" w:eastAsiaTheme="minorEastAsia"/>
          <w:i w:val="0"/>
          <w:iCs/>
          <w:kern w:val="0"/>
          <w:szCs w:val="21"/>
          <w:u w:val="none"/>
        </w:rPr>
        <w:t>金牛区中国（西部）国际珠宝交易中心3栋16层1601</w:t>
      </w:r>
      <w:r>
        <w:rPr>
          <w:rFonts w:hint="eastAsia" w:cs="Courier New" w:asciiTheme="minorEastAsia" w:hAnsiTheme="minorEastAsia" w:eastAsiaTheme="minorEastAsia"/>
          <w:i w:val="0"/>
          <w:iCs/>
          <w:kern w:val="0"/>
          <w:szCs w:val="21"/>
          <w:u w:val="none"/>
          <w:lang w:val="en-US" w:eastAsia="zh-CN"/>
        </w:rPr>
        <w:t>持下列资料报名：</w:t>
      </w:r>
    </w:p>
    <w:p>
      <w:pPr>
        <w:numPr>
          <w:ilvl w:val="0"/>
          <w:numId w:val="0"/>
        </w:numPr>
        <w:ind w:firstLine="420" w:firstLineChars="200"/>
        <w:rPr>
          <w:rFonts w:hint="default"/>
          <w:lang w:val="en-US" w:eastAsia="zh-CN"/>
        </w:rPr>
      </w:pPr>
      <w:r>
        <w:rPr>
          <w:rFonts w:hint="eastAsia" w:cs="Courier New" w:asciiTheme="minorEastAsia" w:hAnsiTheme="minorEastAsia" w:eastAsiaTheme="minorEastAsia"/>
          <w:i w:val="0"/>
          <w:iCs/>
          <w:kern w:val="0"/>
          <w:szCs w:val="21"/>
          <w:u w:val="none"/>
          <w:lang w:val="en-US" w:eastAsia="zh-CN"/>
        </w:rPr>
        <w:t>（1）公司营业执照复印件一份（加盖鲜章）</w:t>
      </w:r>
    </w:p>
    <w:p>
      <w:pPr>
        <w:pStyle w:val="2"/>
        <w:ind w:firstLine="420"/>
        <w:rPr>
          <w:rFonts w:hint="default"/>
          <w:lang w:val="en-US" w:eastAsia="zh-CN"/>
        </w:rPr>
      </w:pPr>
      <w:r>
        <w:rPr>
          <w:rFonts w:hint="eastAsia"/>
          <w:lang w:val="en-US" w:eastAsia="zh-CN"/>
        </w:rPr>
        <w:t>（2）经办人身份证复印件一份（加盖鲜章）</w:t>
      </w:r>
    </w:p>
    <w:p>
      <w:pPr>
        <w:pStyle w:val="3"/>
        <w:ind w:left="0" w:leftChars="0" w:firstLine="420" w:firstLineChars="200"/>
        <w:jc w:val="left"/>
        <w:rPr>
          <w:rFonts w:hint="eastAsia" w:cs="Times New Roman" w:asciiTheme="minorEastAsia" w:hAnsiTheme="minorEastAsia" w:eastAsiaTheme="minorEastAsia"/>
          <w:b/>
          <w:i w:val="0"/>
          <w:kern w:val="2"/>
          <w:sz w:val="21"/>
          <w:szCs w:val="21"/>
          <w:lang w:val="en-US" w:eastAsia="zh-CN" w:bidi="ar-SA"/>
        </w:rPr>
      </w:pPr>
      <w:r>
        <w:rPr>
          <w:rFonts w:hint="eastAsia" w:cs="Times New Roman" w:asciiTheme="minorEastAsia" w:hAnsiTheme="minorEastAsia" w:eastAsiaTheme="minorEastAsia"/>
          <w:b/>
          <w:i w:val="0"/>
          <w:kern w:val="2"/>
          <w:sz w:val="21"/>
          <w:szCs w:val="21"/>
          <w:lang w:val="en-US" w:eastAsia="zh-CN" w:bidi="ar-SA"/>
        </w:rPr>
        <w:t>5．报价文件的递交</w:t>
      </w:r>
      <w:bookmarkEnd w:id="18"/>
      <w:bookmarkEnd w:id="19"/>
      <w:bookmarkEnd w:id="20"/>
    </w:p>
    <w:p>
      <w:pPr>
        <w:spacing w:line="360" w:lineRule="auto"/>
        <w:ind w:firstLine="420" w:firstLineChars="200"/>
        <w:jc w:val="left"/>
        <w:textAlignment w:val="baseline"/>
        <w:rPr>
          <w:rFonts w:asciiTheme="minorEastAsia" w:hAnsiTheme="minorEastAsia" w:eastAsiaTheme="minorEastAsia"/>
          <w:szCs w:val="21"/>
          <w:u w:val="single"/>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.1报价文件递交的截止时间（参选截止时间，下同）为</w:t>
      </w:r>
      <w:r>
        <w:rPr>
          <w:rFonts w:hint="eastAsia" w:asciiTheme="minorEastAsia" w:hAnsiTheme="minorEastAsia" w:eastAsiaTheme="minorEastAsia"/>
          <w:szCs w:val="21"/>
          <w:u w:val="single"/>
        </w:rPr>
        <w:t xml:space="preserve"> 20</w:t>
      </w:r>
      <w:r>
        <w:rPr>
          <w:rFonts w:asciiTheme="minorEastAsia" w:hAnsiTheme="minorEastAsia" w:eastAsiaTheme="minorEastAsia"/>
          <w:szCs w:val="21"/>
          <w:u w:val="single"/>
        </w:rPr>
        <w:t>23</w:t>
      </w:r>
      <w:r>
        <w:rPr>
          <w:rFonts w:hint="eastAsia" w:asciiTheme="minorEastAsia" w:hAnsiTheme="minorEastAsia" w:eastAsiaTheme="minorEastAsia"/>
          <w:szCs w:val="21"/>
        </w:rPr>
        <w:t>年</w:t>
      </w:r>
      <w:r>
        <w:rPr>
          <w:rFonts w:hint="eastAsia" w:asciiTheme="minorEastAsia" w:hAnsiTheme="minorEastAsia" w:eastAsiaTheme="minorEastAsia"/>
          <w:szCs w:val="21"/>
          <w:u w:val="single"/>
          <w:lang w:val="en-US" w:eastAsia="zh-CN"/>
        </w:rPr>
        <w:t xml:space="preserve"> 4</w:t>
      </w:r>
      <w:r>
        <w:rPr>
          <w:rFonts w:hint="eastAsia" w:asciiTheme="minorEastAsia" w:hAnsiTheme="minorEastAsia" w:eastAsiaTheme="minorEastAsia"/>
          <w:szCs w:val="21"/>
        </w:rPr>
        <w:t>月</w:t>
      </w:r>
      <w:r>
        <w:rPr>
          <w:rFonts w:hint="eastAsia" w:asciiTheme="minorEastAsia" w:hAnsiTheme="minorEastAsia" w:eastAsiaTheme="minorEastAsia"/>
          <w:szCs w:val="21"/>
          <w:u w:val="single"/>
          <w:lang w:val="en-US" w:eastAsia="zh-CN"/>
        </w:rPr>
        <w:t>14</w:t>
      </w:r>
      <w:r>
        <w:rPr>
          <w:rFonts w:hint="eastAsia" w:asciiTheme="minorEastAsia" w:hAnsiTheme="minorEastAsia" w:eastAsiaTheme="minorEastAsia"/>
          <w:szCs w:val="21"/>
          <w:highlight w:val="none"/>
        </w:rPr>
        <w:t>日</w:t>
      </w:r>
      <w:r>
        <w:rPr>
          <w:rFonts w:hint="eastAsia" w:asciiTheme="minorEastAsia" w:hAnsiTheme="minorEastAsia" w:eastAsiaTheme="minorEastAsia"/>
          <w:szCs w:val="21"/>
          <w:highlight w:val="none"/>
          <w:u w:val="single"/>
          <w:lang w:val="en-US" w:eastAsia="zh-CN"/>
        </w:rPr>
        <w:t>16</w:t>
      </w:r>
      <w:r>
        <w:rPr>
          <w:rFonts w:hint="eastAsia" w:asciiTheme="minorEastAsia" w:hAnsiTheme="minorEastAsia" w:eastAsiaTheme="minorEastAsia"/>
          <w:szCs w:val="21"/>
          <w:highlight w:val="none"/>
        </w:rPr>
        <w:t>时</w:t>
      </w:r>
      <w:r>
        <w:rPr>
          <w:rFonts w:hint="eastAsia" w:asciiTheme="minorEastAsia" w:hAnsiTheme="minorEastAsia" w:eastAsiaTheme="minorEastAsia"/>
          <w:szCs w:val="21"/>
          <w:u w:val="single"/>
          <w:lang w:val="en-US" w:eastAsia="zh-CN"/>
        </w:rPr>
        <w:t>00</w:t>
      </w:r>
      <w:r>
        <w:rPr>
          <w:rFonts w:hint="eastAsia" w:asciiTheme="minorEastAsia" w:hAnsiTheme="minorEastAsia" w:eastAsiaTheme="minorEastAsia"/>
          <w:szCs w:val="21"/>
        </w:rPr>
        <w:t>分，地点：</w:t>
      </w:r>
      <w:r>
        <w:rPr>
          <w:rFonts w:hint="eastAsia" w:cs="Courier New" w:asciiTheme="minorEastAsia" w:hAnsiTheme="minorEastAsia" w:eastAsiaTheme="minorEastAsia"/>
          <w:kern w:val="0"/>
          <w:szCs w:val="21"/>
          <w:u w:val="single"/>
        </w:rPr>
        <w:t>金牛区中国（西部）国际珠宝交易中心3栋16层1601。</w:t>
      </w:r>
    </w:p>
    <w:p>
      <w:pPr>
        <w:spacing w:line="360" w:lineRule="auto"/>
        <w:ind w:firstLine="420" w:firstLineChars="200"/>
        <w:jc w:val="left"/>
        <w:textAlignment w:val="baseline"/>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.2逾期送达的或者未送达指定地点的报价文件，询价人不予受理。</w:t>
      </w:r>
    </w:p>
    <w:p>
      <w:pPr>
        <w:spacing w:line="360" w:lineRule="auto"/>
        <w:ind w:firstLine="420" w:firstLineChars="200"/>
        <w:jc w:val="left"/>
        <w:rPr>
          <w:rFonts w:asciiTheme="minorEastAsia" w:hAnsiTheme="minorEastAsia" w:eastAsiaTheme="minorEastAsia"/>
          <w:b/>
          <w:szCs w:val="21"/>
        </w:rPr>
      </w:pPr>
      <w:bookmarkStart w:id="23" w:name="_Toc5658_WPSOffice_Level3"/>
      <w:r>
        <w:rPr>
          <w:rFonts w:hint="eastAsia" w:asciiTheme="minorEastAsia" w:hAnsiTheme="minorEastAsia" w:eastAsiaTheme="minorEastAsia"/>
          <w:b/>
          <w:szCs w:val="21"/>
          <w:lang w:val="en-US" w:eastAsia="zh-CN"/>
        </w:rPr>
        <w:t>6</w:t>
      </w:r>
      <w:r>
        <w:rPr>
          <w:rFonts w:hint="eastAsia" w:asciiTheme="minorEastAsia" w:hAnsiTheme="minorEastAsia" w:eastAsiaTheme="minorEastAsia"/>
          <w:b/>
          <w:szCs w:val="21"/>
        </w:rPr>
        <w:t>.发布公告的媒介</w:t>
      </w:r>
      <w:bookmarkEnd w:id="23"/>
    </w:p>
    <w:p>
      <w:pPr>
        <w:spacing w:line="360" w:lineRule="auto"/>
        <w:ind w:firstLine="420" w:firstLineChars="200"/>
        <w:jc w:val="left"/>
        <w:rPr>
          <w:rFonts w:asciiTheme="minorEastAsia" w:hAnsiTheme="minorEastAsia" w:eastAsiaTheme="minorEastAsia"/>
          <w:b/>
          <w:color w:val="auto"/>
          <w:szCs w:val="21"/>
        </w:rPr>
      </w:pPr>
      <w:r>
        <w:rPr>
          <w:rFonts w:hint="eastAsia" w:asciiTheme="minorEastAsia" w:hAnsiTheme="minorEastAsia" w:eastAsiaTheme="minorEastAsia"/>
          <w:color w:val="auto"/>
          <w:szCs w:val="21"/>
        </w:rPr>
        <w:t>本次询价公告在四川中测环境技术有限公司官方网站上发布。</w:t>
      </w:r>
    </w:p>
    <w:p>
      <w:pPr>
        <w:spacing w:line="360" w:lineRule="auto"/>
        <w:ind w:firstLine="420" w:firstLineChars="200"/>
        <w:jc w:val="left"/>
        <w:rPr>
          <w:rFonts w:asciiTheme="minorEastAsia" w:hAnsiTheme="minorEastAsia" w:eastAsiaTheme="minorEastAsia"/>
          <w:b/>
          <w:szCs w:val="21"/>
        </w:rPr>
      </w:pPr>
      <w:bookmarkStart w:id="24" w:name="_Toc6481_WPSOffice_Level3"/>
      <w:r>
        <w:rPr>
          <w:rFonts w:hint="eastAsia" w:asciiTheme="minorEastAsia" w:hAnsiTheme="minorEastAsia" w:eastAsiaTheme="minorEastAsia"/>
          <w:b/>
          <w:szCs w:val="21"/>
          <w:lang w:val="en-US" w:eastAsia="zh-CN"/>
        </w:rPr>
        <w:t>7</w:t>
      </w:r>
      <w:r>
        <w:rPr>
          <w:rFonts w:hint="eastAsia" w:asciiTheme="minorEastAsia" w:hAnsiTheme="minorEastAsia" w:eastAsiaTheme="minorEastAsia"/>
          <w:b/>
          <w:szCs w:val="21"/>
        </w:rPr>
        <w:t>. 联系方式</w:t>
      </w:r>
      <w:bookmarkEnd w:id="24"/>
    </w:p>
    <w:p>
      <w:pPr>
        <w:spacing w:line="400" w:lineRule="exact"/>
        <w:ind w:firstLine="420" w:firstLineChars="200"/>
        <w:jc w:val="left"/>
        <w:rPr>
          <w:rFonts w:asciiTheme="minorEastAsia" w:hAnsiTheme="minorEastAsia" w:eastAsiaTheme="minorEastAsia"/>
          <w:b/>
          <w:szCs w:val="21"/>
          <w:u w:val="single"/>
        </w:rPr>
      </w:pPr>
      <w:r>
        <w:rPr>
          <w:rFonts w:hint="eastAsia" w:asciiTheme="minorEastAsia" w:hAnsiTheme="minorEastAsia" w:eastAsiaTheme="minorEastAsia"/>
          <w:szCs w:val="21"/>
        </w:rPr>
        <w:t>比 选 人：四川中测环境技术有限公司</w:t>
      </w:r>
    </w:p>
    <w:p>
      <w:pPr>
        <w:spacing w:line="400" w:lineRule="exact"/>
        <w:ind w:firstLine="420" w:firstLineChars="200"/>
        <w:jc w:val="left"/>
        <w:rPr>
          <w:rFonts w:hint="default" w:asciiTheme="minorEastAsia" w:hAnsiTheme="minorEastAsia" w:eastAsiaTheme="minorEastAsia"/>
          <w:szCs w:val="21"/>
          <w:highlight w:val="none"/>
          <w:u w:val="single"/>
          <w:lang w:val="en-US" w:eastAsia="zh-CN"/>
        </w:rPr>
      </w:pPr>
      <w:r>
        <w:rPr>
          <w:rFonts w:hint="eastAsia" w:asciiTheme="minorEastAsia" w:hAnsiTheme="minorEastAsia" w:eastAsiaTheme="minorEastAsia"/>
          <w:szCs w:val="21"/>
          <w:highlight w:val="none"/>
        </w:rPr>
        <w:t>联 系 人：</w:t>
      </w:r>
      <w:r>
        <w:rPr>
          <w:rFonts w:hint="eastAsia" w:asciiTheme="minorEastAsia" w:hAnsiTheme="minorEastAsia" w:eastAsiaTheme="minorEastAsia"/>
          <w:szCs w:val="21"/>
          <w:highlight w:val="none"/>
          <w:u w:val="single"/>
          <w:lang w:val="en-US" w:eastAsia="zh-CN"/>
        </w:rPr>
        <w:t>袁翠雪</w:t>
      </w:r>
    </w:p>
    <w:p>
      <w:pPr>
        <w:spacing w:line="400" w:lineRule="exact"/>
        <w:ind w:firstLine="420" w:firstLineChars="200"/>
        <w:jc w:val="left"/>
        <w:rPr>
          <w:rFonts w:hint="default" w:cs="Courier New" w:asciiTheme="minorEastAsia" w:hAnsiTheme="minorEastAsia" w:eastAsiaTheme="minorEastAsia"/>
          <w:kern w:val="0"/>
          <w:szCs w:val="21"/>
          <w:highlight w:val="none"/>
          <w:u w:val="single"/>
          <w:lang w:val="en-US" w:eastAsia="zh-CN"/>
        </w:rPr>
      </w:pPr>
      <w:r>
        <w:rPr>
          <w:rFonts w:hint="eastAsia" w:asciiTheme="minorEastAsia" w:hAnsiTheme="minorEastAsia" w:eastAsiaTheme="minorEastAsia"/>
          <w:szCs w:val="21"/>
          <w:highlight w:val="none"/>
        </w:rPr>
        <w:t>电    话：</w:t>
      </w:r>
      <w:r>
        <w:rPr>
          <w:rFonts w:hint="eastAsia" w:cs="Courier New" w:asciiTheme="minorEastAsia" w:hAnsiTheme="minorEastAsia" w:eastAsiaTheme="minorEastAsia"/>
          <w:kern w:val="0"/>
          <w:szCs w:val="21"/>
          <w:highlight w:val="none"/>
          <w:u w:val="single"/>
          <w:lang w:val="en-US" w:eastAsia="zh-CN"/>
        </w:rPr>
        <w:t>18008098596</w:t>
      </w:r>
    </w:p>
    <w:p>
      <w:pPr>
        <w:spacing w:line="400" w:lineRule="exact"/>
        <w:ind w:firstLine="420" w:firstLineChars="200"/>
        <w:jc w:val="left"/>
        <w:rPr>
          <w:rFonts w:hint="default" w:cs="Courier New" w:asciiTheme="minorEastAsia" w:hAnsiTheme="minorEastAsia" w:eastAsiaTheme="minorEastAsia"/>
          <w:kern w:val="0"/>
          <w:szCs w:val="21"/>
          <w:highlight w:val="none"/>
          <w:u w:val="single"/>
          <w:lang w:val="en-US" w:eastAsia="zh-CN"/>
        </w:rPr>
      </w:pPr>
      <w:r>
        <w:rPr>
          <w:rFonts w:hint="eastAsia" w:asciiTheme="minorEastAsia" w:hAnsiTheme="minorEastAsia" w:eastAsiaTheme="minorEastAsia"/>
          <w:szCs w:val="21"/>
          <w:highlight w:val="none"/>
        </w:rPr>
        <w:t xml:space="preserve">邮 </w:t>
      </w: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箱：</w:t>
      </w:r>
      <w:r>
        <w:rPr>
          <w:rFonts w:hint="eastAsia" w:cs="Courier New" w:asciiTheme="minorEastAsia" w:hAnsiTheme="minorEastAsia" w:eastAsiaTheme="minorEastAsia"/>
          <w:kern w:val="0"/>
          <w:szCs w:val="21"/>
          <w:highlight w:val="none"/>
          <w:u w:val="single"/>
          <w:lang w:val="en-US" w:eastAsia="zh-CN"/>
        </w:rPr>
        <w:t>298696190@qq.com</w:t>
      </w:r>
    </w:p>
    <w:p>
      <w:pPr>
        <w:spacing w:line="400" w:lineRule="exact"/>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地    址：</w:t>
      </w:r>
      <w:r>
        <w:rPr>
          <w:rFonts w:hint="eastAsia" w:cs="Courier New" w:asciiTheme="minorEastAsia" w:hAnsiTheme="minorEastAsia" w:eastAsiaTheme="minorEastAsia"/>
          <w:kern w:val="0"/>
          <w:szCs w:val="21"/>
          <w:u w:val="single"/>
        </w:rPr>
        <w:t>金牛区中国（西部）国际珠宝交易中心3栋16层1601</w:t>
      </w:r>
    </w:p>
    <w:p>
      <w:pPr>
        <w:pStyle w:val="5"/>
      </w:pPr>
      <w:bookmarkStart w:id="25" w:name="_Toc487_WPSOffice_Level2"/>
      <w:bookmarkStart w:id="26" w:name="_Toc491611037"/>
      <w:bookmarkStart w:id="27" w:name="_Toc1945"/>
      <w:r>
        <w:rPr>
          <w:rFonts w:hint="eastAsia"/>
        </w:rPr>
        <w:t>第二部分 报价人须知</w:t>
      </w:r>
      <w:bookmarkEnd w:id="13"/>
      <w:bookmarkEnd w:id="21"/>
      <w:bookmarkEnd w:id="22"/>
      <w:bookmarkEnd w:id="25"/>
      <w:bookmarkEnd w:id="26"/>
      <w:bookmarkEnd w:id="27"/>
    </w:p>
    <w:p>
      <w:pPr>
        <w:jc w:val="center"/>
        <w:rPr>
          <w:b/>
          <w:bCs/>
          <w:sz w:val="30"/>
          <w:szCs w:val="30"/>
        </w:rPr>
      </w:pPr>
      <w:bookmarkStart w:id="28" w:name="_Toc26113_WPSOffice_Level2"/>
      <w:r>
        <w:rPr>
          <w:rFonts w:hint="eastAsia"/>
          <w:b/>
          <w:bCs/>
          <w:sz w:val="30"/>
          <w:szCs w:val="30"/>
        </w:rPr>
        <w:t>报价须知前附表</w:t>
      </w:r>
      <w:bookmarkEnd w:id="28"/>
    </w:p>
    <w:tbl>
      <w:tblPr>
        <w:tblStyle w:val="37"/>
        <w:tblW w:w="8961" w:type="dxa"/>
        <w:jc w:val="center"/>
        <w:tblLayout w:type="fixed"/>
        <w:tblCellMar>
          <w:top w:w="0" w:type="dxa"/>
          <w:left w:w="0" w:type="dxa"/>
          <w:bottom w:w="0" w:type="dxa"/>
          <w:right w:w="0" w:type="dxa"/>
        </w:tblCellMar>
      </w:tblPr>
      <w:tblGrid>
        <w:gridCol w:w="639"/>
        <w:gridCol w:w="2513"/>
        <w:gridCol w:w="5809"/>
      </w:tblGrid>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项</w:t>
            </w:r>
          </w:p>
          <w:p>
            <w:pPr>
              <w:autoSpaceDE w:val="0"/>
              <w:autoSpaceDN w:val="0"/>
              <w:adjustRightInd w:val="0"/>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号</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内容</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说明与要求</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项目业主</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firstLineChars="100"/>
              <w:rPr>
                <w:rFonts w:asciiTheme="minorEastAsia" w:hAnsiTheme="minorEastAsia" w:eastAsiaTheme="minorEastAsia"/>
                <w:szCs w:val="21"/>
              </w:rPr>
            </w:pPr>
            <w:r>
              <w:rPr>
                <w:rFonts w:hint="eastAsia" w:cs="宋体" w:asciiTheme="minorEastAsia" w:hAnsiTheme="minorEastAsia" w:eastAsiaTheme="minorEastAsia"/>
                <w:kern w:val="0"/>
                <w:szCs w:val="21"/>
              </w:rPr>
              <w:t>业主名称：</w:t>
            </w:r>
            <w:r>
              <w:rPr>
                <w:rFonts w:hint="eastAsia" w:asciiTheme="minorEastAsia" w:hAnsiTheme="minorEastAsia" w:eastAsiaTheme="minorEastAsia"/>
                <w:szCs w:val="21"/>
              </w:rPr>
              <w:t>四川中测环境技术有限公司</w:t>
            </w:r>
          </w:p>
          <w:p>
            <w:pPr>
              <w:autoSpaceDE w:val="0"/>
              <w:autoSpaceDN w:val="0"/>
              <w:adjustRightInd w:val="0"/>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联系地址：</w:t>
            </w:r>
            <w:r>
              <w:rPr>
                <w:rFonts w:hint="eastAsia" w:cs="Courier New" w:asciiTheme="minorEastAsia" w:hAnsiTheme="minorEastAsia" w:eastAsiaTheme="minorEastAsia"/>
                <w:kern w:val="0"/>
                <w:szCs w:val="21"/>
                <w:u w:val="none"/>
              </w:rPr>
              <w:t>金牛区中国（西部）国际珠宝交易中心3栋16层1601</w:t>
            </w:r>
          </w:p>
          <w:p>
            <w:pPr>
              <w:autoSpaceDE w:val="0"/>
              <w:autoSpaceDN w:val="0"/>
              <w:adjustRightInd w:val="0"/>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联系人：</w:t>
            </w:r>
            <w:r>
              <w:rPr>
                <w:rFonts w:hint="eastAsia" w:asciiTheme="minorEastAsia" w:hAnsiTheme="minorEastAsia" w:eastAsiaTheme="minorEastAsia"/>
                <w:szCs w:val="21"/>
                <w:highlight w:val="none"/>
              </w:rPr>
              <w:t xml:space="preserve"> </w:t>
            </w:r>
            <w:r>
              <w:rPr>
                <w:rFonts w:hint="eastAsia" w:cs="Courier New" w:asciiTheme="minorEastAsia" w:hAnsiTheme="minorEastAsia" w:eastAsiaTheme="minorEastAsia"/>
                <w:kern w:val="0"/>
                <w:szCs w:val="21"/>
                <w:highlight w:val="none"/>
                <w:u w:val="none"/>
                <w:lang w:val="en-US" w:eastAsia="zh-CN"/>
              </w:rPr>
              <w:t>袁翠雪</w:t>
            </w:r>
            <w:r>
              <w:rPr>
                <w:rFonts w:hint="eastAsia" w:asciiTheme="minorEastAsia" w:hAnsiTheme="minorEastAsia" w:eastAsiaTheme="minorEastAsia"/>
                <w:szCs w:val="21"/>
                <w:highlight w:val="none"/>
                <w:u w:val="none"/>
              </w:rPr>
              <w:t xml:space="preserve"> </w:t>
            </w:r>
            <w:r>
              <w:rPr>
                <w:rFonts w:hint="eastAsia" w:asciiTheme="minorEastAsia" w:hAnsiTheme="minorEastAsia" w:eastAsiaTheme="minorEastAsia"/>
                <w:szCs w:val="21"/>
                <w:highlight w:val="none"/>
              </w:rPr>
              <w:t xml:space="preserve"> </w:t>
            </w:r>
          </w:p>
          <w:p>
            <w:pPr>
              <w:autoSpaceDE w:val="0"/>
              <w:autoSpaceDN w:val="0"/>
              <w:adjustRightInd w:val="0"/>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highlight w:val="none"/>
              </w:rPr>
              <w:t>联系电话：</w:t>
            </w:r>
            <w:r>
              <w:rPr>
                <w:rFonts w:hint="eastAsia" w:cs="Courier New" w:asciiTheme="minorEastAsia" w:hAnsiTheme="minorEastAsia" w:eastAsiaTheme="minorEastAsia"/>
                <w:kern w:val="0"/>
                <w:szCs w:val="21"/>
                <w:highlight w:val="none"/>
                <w:u w:val="none"/>
                <w:lang w:val="en-US" w:eastAsia="zh-CN"/>
              </w:rPr>
              <w:t>18008098596</w:t>
            </w:r>
            <w:r>
              <w:rPr>
                <w:rFonts w:hint="eastAsia" w:cs="宋体" w:asciiTheme="minorEastAsia" w:hAnsiTheme="minorEastAsia" w:eastAsiaTheme="minorEastAsia"/>
                <w:kern w:val="0"/>
                <w:szCs w:val="21"/>
                <w:highlight w:val="none"/>
                <w:u w:val="none"/>
              </w:rPr>
              <w:t xml:space="preserve"> </w:t>
            </w:r>
          </w:p>
        </w:tc>
      </w:tr>
      <w:tr>
        <w:tblPrEx>
          <w:tblCellMar>
            <w:top w:w="0" w:type="dxa"/>
            <w:left w:w="0" w:type="dxa"/>
            <w:bottom w:w="0" w:type="dxa"/>
            <w:right w:w="0" w:type="dxa"/>
          </w:tblCellMar>
        </w:tblPrEx>
        <w:trPr>
          <w:trHeight w:val="65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四川中测环境技术有限公司2023年生产用药剂采购项目</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项目地点</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四川省成都市</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eastAsiaTheme="minorEastAsia"/>
              </w:rPr>
            </w:pPr>
            <w:r>
              <w:rPr>
                <w:rFonts w:hint="eastAsia" w:cs="宋体" w:asciiTheme="minorEastAsia" w:hAnsiTheme="minorEastAsia" w:eastAsiaTheme="minorEastAsia"/>
                <w:kern w:val="0"/>
                <w:szCs w:val="21"/>
              </w:rPr>
              <w:t>服务范围</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具体详见询价文件第二章项目服务内容及要求。</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交货方式及地点</w:t>
            </w:r>
          </w:p>
        </w:tc>
        <w:tc>
          <w:tcPr>
            <w:tcW w:w="5809" w:type="dxa"/>
            <w:tcBorders>
              <w:top w:val="single" w:color="auto" w:sz="6" w:space="0"/>
              <w:left w:val="single" w:color="auto" w:sz="6" w:space="0"/>
              <w:bottom w:val="single" w:color="auto" w:sz="6" w:space="0"/>
              <w:right w:val="single" w:color="auto" w:sz="6" w:space="0"/>
            </w:tcBorders>
            <w:vAlign w:val="center"/>
          </w:tcPr>
          <w:p>
            <w:pPr>
              <w:spacing w:line="440" w:lineRule="exact"/>
              <w:ind w:firstLine="210" w:firstLineChars="1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按合同约定</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6</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最低评标价法</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firstLineChars="100"/>
              <w:rPr>
                <w:rFonts w:hint="default" w:cs="宋体" w:asciiTheme="minorEastAsia" w:hAnsiTheme="minorEastAsia" w:eastAsiaTheme="minorEastAsia"/>
                <w:kern w:val="0"/>
                <w:szCs w:val="21"/>
                <w:lang w:val="en-US" w:eastAsia="zh-CN"/>
              </w:rPr>
            </w:pPr>
            <w:r>
              <w:rPr>
                <w:rFonts w:hint="eastAsia" w:cs="宋体" w:asciiTheme="minorEastAsia" w:hAnsiTheme="minorEastAsia" w:eastAsiaTheme="minorEastAsia"/>
                <w:kern w:val="0"/>
                <w:szCs w:val="21"/>
                <w:lang w:val="en-US" w:eastAsia="zh-CN"/>
              </w:rPr>
              <w:t>单项报价最低三家分别中标</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7</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参选文件份数</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一份正本、一份副本</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highlight w:val="none"/>
              </w:rPr>
            </w:pPr>
            <w:r>
              <w:rPr>
                <w:rFonts w:cs="宋体" w:asciiTheme="minorEastAsia" w:hAnsiTheme="minorEastAsia" w:eastAsiaTheme="minorEastAsia"/>
                <w:kern w:val="0"/>
                <w:szCs w:val="21"/>
                <w:highlight w:val="none"/>
              </w:rPr>
              <w:t>8</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报价文件提交地点及截止时间</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地点：</w:t>
            </w:r>
            <w:r>
              <w:rPr>
                <w:rFonts w:hint="eastAsia" w:cs="Courier New" w:asciiTheme="minorEastAsia" w:hAnsiTheme="minorEastAsia" w:eastAsiaTheme="minorEastAsia"/>
                <w:kern w:val="0"/>
                <w:szCs w:val="21"/>
                <w:u w:val="none"/>
              </w:rPr>
              <w:t>金牛区中国（西部）国际珠宝交易中心3栋16层1601</w:t>
            </w:r>
          </w:p>
          <w:p>
            <w:pPr>
              <w:autoSpaceDE w:val="0"/>
              <w:autoSpaceDN w:val="0"/>
              <w:adjustRightInd w:val="0"/>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递交文件截止时间：</w:t>
            </w:r>
            <w:r>
              <w:rPr>
                <w:rFonts w:hint="eastAsia" w:cs="宋体" w:asciiTheme="minorEastAsia" w:hAnsiTheme="minorEastAsia" w:eastAsiaTheme="minorEastAsia"/>
                <w:kern w:val="0"/>
                <w:szCs w:val="21"/>
                <w:highlight w:val="none"/>
                <w:lang w:val="en-US" w:eastAsia="zh-CN"/>
              </w:rPr>
              <w:t>2023</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4</w:t>
            </w:r>
            <w:r>
              <w:rPr>
                <w:rFonts w:hint="eastAsia" w:cs="宋体" w:asciiTheme="minorEastAsia" w:hAnsiTheme="minorEastAsia" w:eastAsiaTheme="minorEastAsia"/>
                <w:kern w:val="0"/>
                <w:szCs w:val="21"/>
                <w:highlight w:val="none"/>
              </w:rPr>
              <w:t>月</w:t>
            </w:r>
            <w:r>
              <w:rPr>
                <w:rFonts w:hint="eastAsia" w:cs="宋体" w:asciiTheme="minorEastAsia" w:hAnsiTheme="minorEastAsia" w:eastAsiaTheme="minorEastAsia"/>
                <w:kern w:val="0"/>
                <w:szCs w:val="21"/>
                <w:highlight w:val="none"/>
                <w:lang w:val="en-US" w:eastAsia="zh-CN"/>
              </w:rPr>
              <w:t>14</w:t>
            </w:r>
            <w:r>
              <w:rPr>
                <w:rFonts w:hint="eastAsia" w:cs="宋体" w:asciiTheme="minorEastAsia" w:hAnsiTheme="minorEastAsia" w:eastAsiaTheme="minorEastAsia"/>
                <w:kern w:val="0"/>
                <w:szCs w:val="21"/>
                <w:highlight w:val="none"/>
              </w:rPr>
              <w:t>日</w:t>
            </w:r>
            <w:r>
              <w:rPr>
                <w:rFonts w:hint="eastAsia" w:cs="宋体" w:asciiTheme="minorEastAsia" w:hAnsiTheme="minorEastAsia" w:eastAsiaTheme="minorEastAsia"/>
                <w:kern w:val="0"/>
                <w:szCs w:val="21"/>
                <w:highlight w:val="none"/>
                <w:lang w:val="en-US" w:eastAsia="zh-CN"/>
              </w:rPr>
              <w:t>16</w:t>
            </w:r>
            <w:r>
              <w:rPr>
                <w:rFonts w:hint="eastAsia" w:cs="宋体" w:asciiTheme="minorEastAsia" w:hAnsiTheme="minorEastAsia" w:eastAsiaTheme="minorEastAsia"/>
                <w:kern w:val="0"/>
                <w:szCs w:val="21"/>
                <w:highlight w:val="none"/>
              </w:rPr>
              <w:t>时</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9</w:t>
            </w:r>
          </w:p>
        </w:tc>
        <w:tc>
          <w:tcPr>
            <w:tcW w:w="2513" w:type="dxa"/>
            <w:tcBorders>
              <w:top w:val="single" w:color="auto" w:sz="6" w:space="0"/>
              <w:left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询价时间地点</w:t>
            </w:r>
          </w:p>
        </w:tc>
        <w:tc>
          <w:tcPr>
            <w:tcW w:w="5809" w:type="dxa"/>
            <w:tcBorders>
              <w:top w:val="single" w:color="auto" w:sz="6" w:space="0"/>
              <w:left w:val="single" w:color="auto" w:sz="6" w:space="0"/>
              <w:right w:val="single" w:color="auto" w:sz="6" w:space="0"/>
            </w:tcBorders>
            <w:vAlign w:val="center"/>
          </w:tcPr>
          <w:p>
            <w:pPr>
              <w:autoSpaceDE w:val="0"/>
              <w:autoSpaceDN w:val="0"/>
              <w:adjustRightInd w:val="0"/>
              <w:ind w:firstLine="210" w:firstLineChars="1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询价时间：</w:t>
            </w:r>
            <w:r>
              <w:rPr>
                <w:rFonts w:hint="eastAsia" w:cs="宋体" w:asciiTheme="minorEastAsia" w:hAnsiTheme="minorEastAsia" w:eastAsiaTheme="minorEastAsia"/>
                <w:kern w:val="0"/>
                <w:szCs w:val="21"/>
                <w:highlight w:val="none"/>
                <w:lang w:val="en-US" w:eastAsia="zh-CN"/>
              </w:rPr>
              <w:t>2023</w:t>
            </w:r>
            <w:r>
              <w:rPr>
                <w:rFonts w:hint="eastAsia" w:cs="宋体" w:asciiTheme="minorEastAsia" w:hAnsiTheme="minorEastAsia" w:eastAsiaTheme="minorEastAsia"/>
                <w:kern w:val="0"/>
                <w:szCs w:val="21"/>
                <w:highlight w:val="none"/>
              </w:rPr>
              <w:t>年</w:t>
            </w:r>
            <w:r>
              <w:rPr>
                <w:rFonts w:hint="eastAsia" w:cs="宋体" w:asciiTheme="minorEastAsia" w:hAnsiTheme="minorEastAsia" w:eastAsiaTheme="minorEastAsia"/>
                <w:kern w:val="0"/>
                <w:szCs w:val="21"/>
                <w:highlight w:val="none"/>
                <w:lang w:val="en-US" w:eastAsia="zh-CN"/>
              </w:rPr>
              <w:t>4</w:t>
            </w:r>
            <w:r>
              <w:rPr>
                <w:rFonts w:hint="eastAsia" w:cs="宋体" w:asciiTheme="minorEastAsia" w:hAnsiTheme="minorEastAsia" w:eastAsiaTheme="minorEastAsia"/>
                <w:kern w:val="0"/>
                <w:szCs w:val="21"/>
                <w:highlight w:val="none"/>
              </w:rPr>
              <w:t>月</w:t>
            </w:r>
            <w:r>
              <w:rPr>
                <w:rFonts w:hint="eastAsia" w:cs="宋体" w:asciiTheme="minorEastAsia" w:hAnsiTheme="minorEastAsia" w:eastAsiaTheme="minorEastAsia"/>
                <w:kern w:val="0"/>
                <w:szCs w:val="21"/>
                <w:highlight w:val="none"/>
                <w:lang w:val="en-US" w:eastAsia="zh-CN"/>
              </w:rPr>
              <w:t>14</w:t>
            </w:r>
            <w:r>
              <w:rPr>
                <w:rFonts w:hint="eastAsia" w:cs="宋体" w:asciiTheme="minorEastAsia" w:hAnsiTheme="minorEastAsia" w:eastAsiaTheme="minorEastAsia"/>
                <w:kern w:val="0"/>
                <w:szCs w:val="21"/>
                <w:highlight w:val="none"/>
              </w:rPr>
              <w:t xml:space="preserve">日 </w:t>
            </w:r>
            <w:r>
              <w:rPr>
                <w:rFonts w:hint="eastAsia" w:cs="宋体" w:asciiTheme="minorEastAsia" w:hAnsiTheme="minorEastAsia" w:eastAsiaTheme="minorEastAsia"/>
                <w:kern w:val="0"/>
                <w:szCs w:val="21"/>
                <w:highlight w:val="none"/>
                <w:lang w:val="en-US" w:eastAsia="zh-CN"/>
              </w:rPr>
              <w:t>下</w:t>
            </w:r>
            <w:r>
              <w:rPr>
                <w:rFonts w:hint="eastAsia" w:cs="宋体" w:asciiTheme="minorEastAsia" w:hAnsiTheme="minorEastAsia" w:eastAsiaTheme="minorEastAsia"/>
                <w:kern w:val="0"/>
                <w:szCs w:val="21"/>
                <w:highlight w:val="none"/>
              </w:rPr>
              <w:t>午</w:t>
            </w:r>
            <w:r>
              <w:rPr>
                <w:rFonts w:hint="eastAsia" w:cs="宋体" w:asciiTheme="minorEastAsia" w:hAnsiTheme="minorEastAsia" w:eastAsiaTheme="minorEastAsia"/>
                <w:kern w:val="0"/>
                <w:szCs w:val="21"/>
                <w:highlight w:val="none"/>
                <w:lang w:val="en-US" w:eastAsia="zh-CN"/>
              </w:rPr>
              <w:t>16</w:t>
            </w:r>
            <w:r>
              <w:rPr>
                <w:rFonts w:hint="eastAsia" w:cs="宋体" w:asciiTheme="minorEastAsia" w:hAnsiTheme="minorEastAsia" w:eastAsiaTheme="minorEastAsia"/>
                <w:kern w:val="0"/>
                <w:szCs w:val="21"/>
                <w:highlight w:val="none"/>
              </w:rPr>
              <w:t>:</w:t>
            </w:r>
            <w:r>
              <w:rPr>
                <w:rFonts w:hint="eastAsia" w:cs="宋体" w:asciiTheme="minorEastAsia" w:hAnsiTheme="minorEastAsia" w:eastAsiaTheme="minorEastAsia"/>
                <w:kern w:val="0"/>
                <w:szCs w:val="21"/>
                <w:highlight w:val="none"/>
                <w:lang w:val="en-US" w:eastAsia="zh-CN"/>
              </w:rPr>
              <w:t>00</w:t>
            </w:r>
            <w:r>
              <w:rPr>
                <w:rFonts w:hint="eastAsia" w:cs="宋体" w:asciiTheme="minorEastAsia" w:hAnsiTheme="minorEastAsia" w:eastAsiaTheme="minorEastAsia"/>
                <w:kern w:val="0"/>
                <w:szCs w:val="21"/>
                <w:highlight w:val="none"/>
              </w:rPr>
              <w:t xml:space="preserve"> 时</w:t>
            </w:r>
          </w:p>
          <w:p>
            <w:pPr>
              <w:autoSpaceDE w:val="0"/>
              <w:autoSpaceDN w:val="0"/>
              <w:adjustRightInd w:val="0"/>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highlight w:val="none"/>
              </w:rPr>
              <w:t>地    点：</w:t>
            </w:r>
            <w:r>
              <w:rPr>
                <w:rFonts w:hint="eastAsia" w:cs="Courier New" w:asciiTheme="minorEastAsia" w:hAnsiTheme="minorEastAsia" w:eastAsiaTheme="minorEastAsia"/>
                <w:kern w:val="0"/>
                <w:szCs w:val="21"/>
                <w:u w:val="none"/>
              </w:rPr>
              <w:t>金牛区中国（西部）国际珠宝交易中心3栋16层1601</w:t>
            </w:r>
            <w:r>
              <w:rPr>
                <w:rFonts w:cs="宋体" w:asciiTheme="minorEastAsia" w:hAnsiTheme="minorEastAsia" w:eastAsiaTheme="minorEastAsia"/>
                <w:kern w:val="0"/>
                <w:szCs w:val="21"/>
                <w:highlight w:val="none"/>
              </w:rPr>
              <w:t xml:space="preserve"> </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文件包装和密封</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包装密封严实</w:t>
            </w:r>
            <w:r>
              <w:rPr>
                <w:rFonts w:cs="宋体" w:asciiTheme="minorEastAsia" w:hAnsiTheme="minorEastAsia" w:eastAsiaTheme="minorEastAsia"/>
                <w:kern w:val="0"/>
                <w:szCs w:val="21"/>
              </w:rPr>
              <w:t>，并在封口处加盖单位鲜章</w:t>
            </w:r>
          </w:p>
        </w:tc>
      </w:tr>
      <w:tr>
        <w:tblPrEx>
          <w:tblCellMar>
            <w:top w:w="0" w:type="dxa"/>
            <w:left w:w="0" w:type="dxa"/>
            <w:bottom w:w="0" w:type="dxa"/>
            <w:right w:w="0" w:type="dxa"/>
          </w:tblCellMar>
        </w:tblPrEx>
        <w:trPr>
          <w:trHeight w:val="681" w:hRule="atLeast"/>
          <w:jc w:val="center"/>
        </w:trPr>
        <w:tc>
          <w:tcPr>
            <w:tcW w:w="6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cs="宋体" w:asciiTheme="minorEastAsia" w:hAnsiTheme="minorEastAsia" w:eastAsiaTheme="minorEastAsia"/>
                <w:kern w:val="0"/>
                <w:szCs w:val="21"/>
              </w:rPr>
              <w:t>1</w:t>
            </w:r>
          </w:p>
        </w:tc>
        <w:tc>
          <w:tcPr>
            <w:tcW w:w="251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报价文件有效期</w:t>
            </w:r>
          </w:p>
        </w:tc>
        <w:tc>
          <w:tcPr>
            <w:tcW w:w="580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firstLine="210" w:firstLineChars="1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有效期应为60天（至询价截止之日起算）</w:t>
            </w:r>
          </w:p>
        </w:tc>
      </w:tr>
    </w:tbl>
    <w:p>
      <w:pPr>
        <w:rPr>
          <w:rFonts w:asciiTheme="minorEastAsia" w:hAnsiTheme="minorEastAsia" w:eastAsiaTheme="minorEastAsia"/>
          <w:b/>
          <w:bCs/>
        </w:rPr>
      </w:pPr>
    </w:p>
    <w:p>
      <w:pPr>
        <w:rPr>
          <w:rFonts w:asciiTheme="minorEastAsia" w:hAnsiTheme="minorEastAsia" w:eastAsiaTheme="minorEastAsia"/>
          <w:b/>
          <w:bCs/>
        </w:rPr>
      </w:pPr>
    </w:p>
    <w:p>
      <w:pPr>
        <w:rPr>
          <w:rFonts w:asciiTheme="minorEastAsia" w:hAnsiTheme="minorEastAsia" w:eastAsiaTheme="minorEastAsia"/>
          <w:b/>
          <w:bCs/>
        </w:rPr>
      </w:pPr>
    </w:p>
    <w:p>
      <w:pPr>
        <w:rPr>
          <w:rFonts w:asciiTheme="minorEastAsia" w:hAnsiTheme="minorEastAsia" w:eastAsiaTheme="minorEastAsia"/>
          <w:b/>
          <w:bCs/>
          <w:szCs w:val="21"/>
        </w:rPr>
      </w:pPr>
      <w:bookmarkStart w:id="29" w:name="_Toc23809_WPSOffice_Level2"/>
      <w:r>
        <w:rPr>
          <w:rFonts w:hint="eastAsia" w:asciiTheme="minorEastAsia" w:hAnsiTheme="minorEastAsia" w:eastAsiaTheme="minorEastAsia"/>
          <w:b/>
          <w:bCs/>
          <w:szCs w:val="21"/>
        </w:rPr>
        <w:br w:type="page"/>
      </w:r>
    </w:p>
    <w:bookmarkEnd w:id="29"/>
    <w:p>
      <w:pPr>
        <w:spacing w:line="360" w:lineRule="auto"/>
        <w:rPr>
          <w:rFonts w:asciiTheme="minorEastAsia" w:hAnsiTheme="minorEastAsia" w:eastAsiaTheme="minorEastAsia"/>
          <w:szCs w:val="21"/>
        </w:rPr>
      </w:pPr>
      <w:bookmarkStart w:id="30" w:name="_Toc11213_WPSOffice_Level2"/>
      <w:r>
        <w:rPr>
          <w:rFonts w:hint="eastAsia" w:asciiTheme="minorEastAsia" w:hAnsiTheme="minorEastAsia" w:eastAsiaTheme="minorEastAsia"/>
          <w:szCs w:val="21"/>
        </w:rPr>
        <w:t>一、</w:t>
      </w:r>
      <w:r>
        <w:rPr>
          <w:rFonts w:asciiTheme="minorEastAsia" w:hAnsiTheme="minorEastAsia" w:eastAsiaTheme="minorEastAsia"/>
          <w:szCs w:val="21"/>
        </w:rPr>
        <w:t>询价申请人的要求</w:t>
      </w:r>
      <w:bookmarkEnd w:id="30"/>
    </w:p>
    <w:p>
      <w:pPr>
        <w:spacing w:line="360" w:lineRule="auto"/>
        <w:ind w:right="-81" w:rightChars="-39" w:firstLine="420" w:firstLineChars="200"/>
        <w:rPr>
          <w:rFonts w:asciiTheme="minorEastAsia" w:hAnsiTheme="minorEastAsia" w:eastAsiaTheme="minorEastAsia"/>
          <w:szCs w:val="21"/>
        </w:rPr>
      </w:pPr>
      <w:bookmarkStart w:id="31" w:name="_Toc1607_WPSOffice_Level3"/>
      <w:r>
        <w:rPr>
          <w:rFonts w:asciiTheme="minorEastAsia" w:hAnsiTheme="minorEastAsia" w:eastAsiaTheme="minorEastAsia"/>
          <w:szCs w:val="21"/>
        </w:rPr>
        <w:t>1</w:t>
      </w:r>
      <w:r>
        <w:rPr>
          <w:rFonts w:hint="eastAsia" w:asciiTheme="minorEastAsia" w:hAnsiTheme="minorEastAsia" w:eastAsiaTheme="minorEastAsia"/>
          <w:szCs w:val="21"/>
        </w:rPr>
        <w:t>.1 本次询价要求报价人具备以下条件：</w:t>
      </w:r>
      <w:bookmarkEnd w:id="31"/>
    </w:p>
    <w:p>
      <w:pPr>
        <w:spacing w:line="360" w:lineRule="auto"/>
        <w:ind w:right="-81" w:rightChars="-39" w:firstLine="420" w:firstLineChars="200"/>
        <w:rPr>
          <w:rFonts w:asciiTheme="minorEastAsia" w:hAnsiTheme="minorEastAsia" w:eastAsiaTheme="minorEastAsia"/>
        </w:rPr>
      </w:pPr>
      <w:r>
        <w:rPr>
          <w:rFonts w:hint="eastAsia" w:asciiTheme="minorEastAsia" w:hAnsiTheme="minorEastAsia" w:eastAsiaTheme="minorEastAsia"/>
        </w:rPr>
        <w:t>（1）具有独立法人资格；</w:t>
      </w:r>
    </w:p>
    <w:p>
      <w:pPr>
        <w:spacing w:line="360" w:lineRule="auto"/>
        <w:ind w:right="-81" w:rightChars="-39" w:firstLine="420" w:firstLineChars="200"/>
        <w:rPr>
          <w:rFonts w:asciiTheme="minorEastAsia" w:hAnsiTheme="minorEastAsia" w:eastAsiaTheme="minorEastAsia"/>
        </w:rPr>
      </w:pPr>
      <w:r>
        <w:rPr>
          <w:rFonts w:hint="eastAsia" w:asciiTheme="minorEastAsia" w:hAnsiTheme="minorEastAsia" w:eastAsiaTheme="minorEastAsia"/>
        </w:rPr>
        <w:t>（2）财务状况： 202</w:t>
      </w:r>
      <w:r>
        <w:rPr>
          <w:rFonts w:asciiTheme="minorEastAsia" w:hAnsiTheme="minorEastAsia" w:eastAsiaTheme="minorEastAsia"/>
        </w:rPr>
        <w:t>1</w:t>
      </w:r>
      <w:r>
        <w:rPr>
          <w:rFonts w:hint="eastAsia" w:asciiTheme="minorEastAsia" w:hAnsiTheme="minorEastAsia" w:eastAsiaTheme="minorEastAsia"/>
        </w:rPr>
        <w:t>年财务状况无亏损（提供202</w:t>
      </w:r>
      <w:r>
        <w:rPr>
          <w:rFonts w:asciiTheme="minorEastAsia" w:hAnsiTheme="minorEastAsia" w:eastAsiaTheme="minorEastAsia"/>
        </w:rPr>
        <w:t>1</w:t>
      </w:r>
      <w:r>
        <w:rPr>
          <w:rFonts w:hint="eastAsia" w:asciiTheme="minorEastAsia" w:hAnsiTheme="minorEastAsia" w:eastAsiaTheme="minorEastAsia"/>
        </w:rPr>
        <w:t>年内部财务报表，至少包含利润表和资产负债表）；</w:t>
      </w:r>
    </w:p>
    <w:p>
      <w:pPr>
        <w:spacing w:line="360" w:lineRule="auto"/>
        <w:ind w:right="-81" w:rightChars="-39" w:firstLine="420" w:firstLineChars="200"/>
        <w:rPr>
          <w:rFonts w:asciiTheme="minorEastAsia" w:hAnsiTheme="minorEastAsia" w:eastAsiaTheme="minorEastAsia"/>
        </w:rPr>
      </w:pPr>
      <w:r>
        <w:rPr>
          <w:rFonts w:hint="eastAsia" w:asciiTheme="minorEastAsia" w:hAnsiTheme="minorEastAsia" w:eastAsiaTheme="minorEastAsia"/>
        </w:rPr>
        <w:t>（3）信誉要求：</w:t>
      </w:r>
    </w:p>
    <w:p>
      <w:pPr>
        <w:spacing w:line="360" w:lineRule="auto"/>
        <w:ind w:right="-81" w:rightChars="-39" w:firstLine="630" w:firstLineChars="300"/>
        <w:rPr>
          <w:rFonts w:asciiTheme="minorEastAsia" w:hAnsiTheme="minorEastAsia" w:eastAsiaTheme="minorEastAsia"/>
        </w:rPr>
      </w:pPr>
      <w:r>
        <w:rPr>
          <w:rFonts w:hint="eastAsia" w:asciiTheme="minorEastAsia" w:hAnsiTheme="minorEastAsia" w:eastAsiaTheme="minorEastAsia"/>
        </w:rPr>
        <w:t xml:space="preserve">① 未处于财产被接管、冻结、破产状态，未处于四川省行政区域内有关行政处罚期间，且未处于参选禁入期内； </w:t>
      </w:r>
    </w:p>
    <w:p>
      <w:pPr>
        <w:spacing w:line="360" w:lineRule="auto"/>
        <w:rPr>
          <w:rFonts w:asciiTheme="minorEastAsia" w:hAnsiTheme="minorEastAsia" w:eastAsiaTheme="minorEastAsia"/>
          <w:szCs w:val="21"/>
        </w:rPr>
      </w:pPr>
      <w:bookmarkStart w:id="32" w:name="_Toc2801_WPSOffice_Level2"/>
      <w:r>
        <w:rPr>
          <w:rFonts w:hint="eastAsia" w:asciiTheme="minorEastAsia" w:hAnsiTheme="minorEastAsia" w:eastAsiaTheme="minorEastAsia"/>
          <w:szCs w:val="21"/>
        </w:rPr>
        <w:t>二、报价文件</w:t>
      </w:r>
      <w:bookmarkEnd w:id="32"/>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.1报价人应在仔细阅读询价文件内容的基础上编制针对本项目的参选文件。格式要求见第三章内容。</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.2报价文件的正本和副本应在其封</w:t>
      </w:r>
      <w:r>
        <w:rPr>
          <w:rFonts w:hint="eastAsia" w:asciiTheme="minorEastAsia" w:hAnsiTheme="minorEastAsia" w:eastAsiaTheme="minorEastAsia"/>
          <w:szCs w:val="21"/>
          <w:lang w:eastAsia="zh-CN"/>
        </w:rPr>
        <w:t>清楚地表明</w:t>
      </w:r>
      <w:r>
        <w:rPr>
          <w:rFonts w:hint="eastAsia" w:asciiTheme="minorEastAsia" w:hAnsiTheme="minorEastAsia" w:eastAsiaTheme="minorEastAsia"/>
          <w:szCs w:val="21"/>
        </w:rPr>
        <w:t>表明项目名称、报价人名称以及“正本”或“副本”字样。若正本和副本有不一致的内容，以正本为准。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.3报价文件统一用A4幅面纸</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制表、图及证件可以除外)。</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.4报价文件的正本和副本均需打印或用不褪色的墨水书写。报价文件应由报价人法定代表人或经法定代表人正式授权的代理人在报价文件要求的地方签字或加盖公章。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注：所有要求盖公章的地方都应加盖报价单位（法定名称）章（鲜章）不得使用专用章或下属单位印章代替。</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.5报价文件的打印和书写应清楚工整，任何行间插字、涂改或增删，必须由报价人的法定代表人或其授权代理人签字。</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.6报价文件正本或副本必须装订成册并编码。</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.7报价文件应根据询价文件要求制作、签署、盖章。</w:t>
      </w:r>
    </w:p>
    <w:p>
      <w:pPr>
        <w:spacing w:line="360" w:lineRule="auto"/>
        <w:rPr>
          <w:rFonts w:asciiTheme="minorEastAsia" w:hAnsiTheme="minorEastAsia" w:eastAsiaTheme="minorEastAsia"/>
          <w:szCs w:val="21"/>
        </w:rPr>
      </w:pPr>
      <w:bookmarkStart w:id="33" w:name="_Toc5658_WPSOffice_Level2"/>
      <w:r>
        <w:rPr>
          <w:rFonts w:hint="eastAsia" w:asciiTheme="minorEastAsia" w:hAnsiTheme="minorEastAsia" w:eastAsiaTheme="minorEastAsia"/>
          <w:szCs w:val="21"/>
        </w:rPr>
        <w:t>三、参选文件的制作与递交</w:t>
      </w:r>
      <w:bookmarkEnd w:id="33"/>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.1报价文件制作一式二份，一份正本，一份副本。</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.2当正本与副本出现内容不相符时，以正本内容为准。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.3报价人应在询价截止时间前（详见）将报价文件送达四川中测环境技术有限公司本项目开标室。</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.4迟交的报价文件将不予接收，并原封退还报价人。</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.5报价文件正本和副本应密封在一个包装内，在包装上写明项目名称、报价人名称等内容，并在封口处加盖报价人公章。</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.6报价文件送达地点为：详见询价文件第一部分。</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.7报价文件有效期应为60天（至询价截止之日起算）。</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.8在评审期间，评审委员会可要求报价人对其报价文件中含义不明确的内容进行澄清，但澄清的要求和答复不得对报价文件的报价等实质性</w:t>
      </w:r>
      <w:r>
        <w:rPr>
          <w:rFonts w:hint="eastAsia" w:asciiTheme="minorEastAsia" w:hAnsiTheme="minorEastAsia" w:eastAsiaTheme="minorEastAsia"/>
          <w:szCs w:val="21"/>
          <w:lang w:eastAsia="zh-CN"/>
        </w:rPr>
        <w:t>作</w:t>
      </w:r>
      <w:r>
        <w:rPr>
          <w:rFonts w:hint="eastAsia" w:asciiTheme="minorEastAsia" w:hAnsiTheme="minorEastAsia" w:eastAsiaTheme="minorEastAsia"/>
          <w:szCs w:val="21"/>
        </w:rPr>
        <w:t>容做任何改变。有关澄清的要求和答复应以书面形式提交。报价人须按照通知的时间、地点指派专人进行答疑和澄清。</w:t>
      </w:r>
    </w:p>
    <w:p>
      <w:pPr>
        <w:spacing w:line="360" w:lineRule="auto"/>
        <w:rPr>
          <w:rFonts w:asciiTheme="minorEastAsia" w:hAnsiTheme="minorEastAsia" w:eastAsiaTheme="minorEastAsia"/>
          <w:szCs w:val="21"/>
        </w:rPr>
      </w:pPr>
      <w:bookmarkStart w:id="34" w:name="_Toc1607_WPSOffice_Level2"/>
      <w:bookmarkStart w:id="35" w:name="_Toc27748"/>
      <w:bookmarkStart w:id="36" w:name="_Toc234845004"/>
      <w:r>
        <w:rPr>
          <w:rFonts w:hint="eastAsia" w:asciiTheme="minorEastAsia" w:hAnsiTheme="minorEastAsia" w:eastAsiaTheme="minorEastAsia"/>
          <w:szCs w:val="21"/>
        </w:rPr>
        <w:t>四、评审细则</w:t>
      </w:r>
      <w:bookmarkEnd w:id="34"/>
      <w:bookmarkEnd w:id="35"/>
      <w:bookmarkEnd w:id="36"/>
    </w:p>
    <w:p>
      <w:pPr>
        <w:spacing w:line="360" w:lineRule="auto"/>
        <w:ind w:firstLine="420" w:firstLineChars="200"/>
        <w:rPr>
          <w:rFonts w:asciiTheme="minorEastAsia" w:hAnsiTheme="minorEastAsia" w:eastAsiaTheme="minorEastAsia"/>
          <w:szCs w:val="21"/>
        </w:rPr>
      </w:pPr>
      <w:bookmarkStart w:id="37" w:name="_Toc28033_WPSOffice_Level3"/>
      <w:r>
        <w:rPr>
          <w:rFonts w:hint="eastAsia" w:asciiTheme="minorEastAsia" w:hAnsiTheme="minorEastAsia" w:eastAsiaTheme="minorEastAsia"/>
          <w:szCs w:val="21"/>
        </w:rPr>
        <w:t>1、概论</w:t>
      </w:r>
      <w:bookmarkEnd w:id="37"/>
    </w:p>
    <w:p>
      <w:pPr>
        <w:widowControl/>
        <w:spacing w:line="360" w:lineRule="auto"/>
        <w:ind w:firstLine="570"/>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评审是依据《询价文件》的规定和要求，对报价文件进行审查、评价和比较。评审是审查确定中选人的必经程序，是保证询价成功的重要环节。根据有关法律、法规和询价程序，编制本评审细则。</w:t>
      </w:r>
    </w:p>
    <w:p>
      <w:pPr>
        <w:spacing w:line="360" w:lineRule="auto"/>
        <w:ind w:firstLine="420" w:firstLineChars="200"/>
        <w:rPr>
          <w:rFonts w:asciiTheme="minorEastAsia" w:hAnsiTheme="minorEastAsia" w:eastAsiaTheme="minorEastAsia"/>
          <w:kern w:val="0"/>
          <w:szCs w:val="21"/>
        </w:rPr>
      </w:pPr>
      <w:bookmarkStart w:id="38" w:name="_Toc31498_WPSOffice_Level3"/>
      <w:r>
        <w:rPr>
          <w:rFonts w:asciiTheme="minorEastAsia" w:hAnsiTheme="minorEastAsia" w:eastAsiaTheme="minorEastAsia"/>
          <w:szCs w:val="21"/>
        </w:rPr>
        <w:t>2</w:t>
      </w:r>
      <w:r>
        <w:rPr>
          <w:rFonts w:hint="eastAsia" w:asciiTheme="minorEastAsia" w:hAnsiTheme="minorEastAsia" w:eastAsiaTheme="minorEastAsia"/>
          <w:szCs w:val="21"/>
        </w:rPr>
        <w:t>、评审原则</w:t>
      </w:r>
      <w:bookmarkEnd w:id="38"/>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1认真审查报价人所提交的报价文件。</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2全面分析审查、澄清、评价和比较报价文件。</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3严格遵照询价文件的内容，对报价文件内容进行评审。</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2.</w:t>
      </w:r>
      <w:r>
        <w:rPr>
          <w:rFonts w:hint="eastAsia" w:asciiTheme="minorEastAsia" w:hAnsiTheme="minorEastAsia" w:eastAsiaTheme="minorEastAsia"/>
          <w:kern w:val="0"/>
          <w:szCs w:val="21"/>
        </w:rPr>
        <w:t>4评审委员会委员享有评审权、打分权，评审委员会主任主持评审会议。</w:t>
      </w:r>
    </w:p>
    <w:p>
      <w:pPr>
        <w:spacing w:line="360" w:lineRule="auto"/>
        <w:ind w:firstLine="420" w:firstLineChars="200"/>
        <w:rPr>
          <w:rFonts w:asciiTheme="minorEastAsia" w:hAnsiTheme="minorEastAsia" w:eastAsiaTheme="minorEastAsia"/>
          <w:szCs w:val="21"/>
        </w:rPr>
      </w:pPr>
      <w:bookmarkStart w:id="39" w:name="_Toc9979_WPSOffice_Level3"/>
      <w:r>
        <w:rPr>
          <w:rFonts w:asciiTheme="minorEastAsia" w:hAnsiTheme="minorEastAsia" w:eastAsiaTheme="minorEastAsia"/>
          <w:szCs w:val="21"/>
        </w:rPr>
        <w:t>3</w:t>
      </w:r>
      <w:r>
        <w:rPr>
          <w:rFonts w:hint="eastAsia" w:asciiTheme="minorEastAsia" w:hAnsiTheme="minorEastAsia" w:eastAsiaTheme="minorEastAsia"/>
          <w:szCs w:val="21"/>
        </w:rPr>
        <w:t>、评审纪律</w:t>
      </w:r>
      <w:bookmarkEnd w:id="39"/>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.1对评审内容要严格保密，不得向报价人或与该过程无关的其他人员泄露。</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.2评审期间的一切资料，包括评审意见、评审记录和评审结论，一律不得外传和泄露。</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.3任何属于报价文件审查、澄清、评价和比较的资料，不得向报价人或与该过程无关的其他人员泄露。</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.4所有资料在评审结束后应分别整理、存档备查。除备案所需外，任何人不得复制保留。</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3</w:t>
      </w:r>
      <w:r>
        <w:rPr>
          <w:rFonts w:hint="eastAsia" w:asciiTheme="minorEastAsia" w:hAnsiTheme="minorEastAsia" w:eastAsiaTheme="minorEastAsia"/>
          <w:kern w:val="0"/>
          <w:szCs w:val="21"/>
        </w:rPr>
        <w:t>.5评审结束后，与会人员不得向外界透露评审人员的评审意见，如因此造成的后果由责任者承担。</w:t>
      </w:r>
    </w:p>
    <w:p>
      <w:pPr>
        <w:spacing w:line="360" w:lineRule="auto"/>
        <w:ind w:firstLine="420" w:firstLineChars="200"/>
        <w:rPr>
          <w:rFonts w:asciiTheme="minorEastAsia" w:hAnsiTheme="minorEastAsia" w:eastAsiaTheme="minorEastAsia"/>
          <w:kern w:val="0"/>
          <w:szCs w:val="21"/>
        </w:rPr>
      </w:pPr>
      <w:bookmarkStart w:id="40" w:name="_Toc28165_WPSOffice_Level3"/>
      <w:r>
        <w:rPr>
          <w:rFonts w:asciiTheme="minorEastAsia" w:hAnsiTheme="minorEastAsia" w:eastAsiaTheme="minorEastAsia"/>
          <w:szCs w:val="21"/>
        </w:rPr>
        <w:t>4</w:t>
      </w:r>
      <w:r>
        <w:rPr>
          <w:rFonts w:hint="eastAsia" w:asciiTheme="minorEastAsia" w:hAnsiTheme="minorEastAsia" w:eastAsiaTheme="minorEastAsia"/>
          <w:szCs w:val="21"/>
        </w:rPr>
        <w:t>、评审程序</w:t>
      </w:r>
      <w:bookmarkEnd w:id="40"/>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4</w:t>
      </w:r>
      <w:r>
        <w:rPr>
          <w:rFonts w:hint="eastAsia" w:asciiTheme="minorEastAsia" w:hAnsiTheme="minorEastAsia" w:eastAsiaTheme="minorEastAsia"/>
          <w:kern w:val="0"/>
          <w:szCs w:val="21"/>
        </w:rPr>
        <w:t>.1评审方法说明</w:t>
      </w:r>
    </w:p>
    <w:p>
      <w:pPr>
        <w:spacing w:line="48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本项目采用最低评标价法，报价最低者中选。</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4</w:t>
      </w:r>
      <w:r>
        <w:rPr>
          <w:rFonts w:hint="eastAsia" w:asciiTheme="minorEastAsia" w:hAnsiTheme="minorEastAsia" w:eastAsiaTheme="minorEastAsia"/>
          <w:kern w:val="0"/>
          <w:szCs w:val="21"/>
        </w:rPr>
        <w:t>.2评审程序</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4</w:t>
      </w:r>
      <w:r>
        <w:rPr>
          <w:rFonts w:hint="eastAsia" w:asciiTheme="minorEastAsia" w:hAnsiTheme="minorEastAsia" w:eastAsiaTheme="minorEastAsia"/>
          <w:kern w:val="0"/>
          <w:szCs w:val="21"/>
        </w:rPr>
        <w:t>.2.1组建评审委员会。</w:t>
      </w:r>
    </w:p>
    <w:p>
      <w:pPr>
        <w:widowControl/>
        <w:spacing w:line="360" w:lineRule="auto"/>
        <w:ind w:firstLine="570"/>
        <w:jc w:val="left"/>
        <w:rPr>
          <w:rFonts w:asciiTheme="minorEastAsia" w:hAnsiTheme="minorEastAsia" w:eastAsiaTheme="minorEastAsia"/>
          <w:kern w:val="0"/>
          <w:szCs w:val="21"/>
        </w:rPr>
      </w:pPr>
      <w:r>
        <w:rPr>
          <w:rFonts w:asciiTheme="minorEastAsia" w:hAnsiTheme="minorEastAsia" w:eastAsiaTheme="minorEastAsia"/>
          <w:kern w:val="0"/>
          <w:szCs w:val="21"/>
        </w:rPr>
        <w:t>4</w:t>
      </w:r>
      <w:r>
        <w:rPr>
          <w:rFonts w:hint="eastAsia" w:asciiTheme="minorEastAsia" w:hAnsiTheme="minorEastAsia" w:eastAsiaTheme="minorEastAsia"/>
          <w:kern w:val="0"/>
          <w:szCs w:val="21"/>
        </w:rPr>
        <w:t>.2.2评审委员会对</w:t>
      </w:r>
      <w:r>
        <w:rPr>
          <w:rFonts w:hint="eastAsia" w:ascii="宋体" w:hAnsi="宋体"/>
          <w:szCs w:val="21"/>
        </w:rPr>
        <w:t>报价文件进行初步评审（包含报价人的资格条件审查、报价文件的形式评审和响应性评审）</w:t>
      </w:r>
      <w:r>
        <w:rPr>
          <w:rFonts w:hint="eastAsia" w:asciiTheme="minorEastAsia" w:hAnsiTheme="minorEastAsia" w:eastAsiaTheme="minorEastAsia"/>
          <w:kern w:val="0"/>
          <w:szCs w:val="21"/>
        </w:rPr>
        <w:t>。</w:t>
      </w:r>
    </w:p>
    <w:p>
      <w:pPr>
        <w:widowControl/>
        <w:spacing w:line="360" w:lineRule="auto"/>
        <w:ind w:firstLine="570"/>
        <w:jc w:val="left"/>
        <w:rPr>
          <w:rFonts w:asciiTheme="minorEastAsia" w:hAnsiTheme="minorEastAsia" w:eastAsiaTheme="minorEastAsia"/>
          <w:kern w:val="0"/>
          <w:szCs w:val="21"/>
          <w:lang w:val="zh-CN"/>
        </w:rPr>
      </w:pPr>
      <w:r>
        <w:rPr>
          <w:rFonts w:asciiTheme="minorEastAsia" w:hAnsiTheme="minorEastAsia" w:eastAsiaTheme="minorEastAsia"/>
          <w:kern w:val="0"/>
          <w:szCs w:val="21"/>
        </w:rPr>
        <w:t>4</w:t>
      </w:r>
      <w:r>
        <w:rPr>
          <w:rFonts w:hint="eastAsia" w:asciiTheme="minorEastAsia" w:hAnsiTheme="minorEastAsia" w:eastAsiaTheme="minorEastAsia"/>
          <w:kern w:val="0"/>
          <w:szCs w:val="21"/>
        </w:rPr>
        <w:t>.2.3对通过初步评审的报价人按照报价从低到高顺序排序，</w:t>
      </w:r>
      <w:r>
        <w:rPr>
          <w:rFonts w:hint="eastAsia" w:asciiTheme="minorEastAsia" w:hAnsiTheme="minorEastAsia" w:eastAsiaTheme="minorEastAsia"/>
          <w:kern w:val="0"/>
          <w:szCs w:val="21"/>
          <w:lang w:val="zh-CN"/>
        </w:rPr>
        <w:t>选出符合要求的报价人。</w:t>
      </w:r>
    </w:p>
    <w:p>
      <w:pPr>
        <w:spacing w:line="360" w:lineRule="auto"/>
        <w:ind w:firstLine="420" w:firstLineChars="200"/>
        <w:rPr>
          <w:rFonts w:asciiTheme="minorEastAsia" w:hAnsiTheme="minorEastAsia" w:eastAsiaTheme="minorEastAsia"/>
          <w:szCs w:val="21"/>
        </w:rPr>
      </w:pPr>
      <w:bookmarkStart w:id="41" w:name="_Toc29059_WPSOffice_Level3"/>
      <w:r>
        <w:rPr>
          <w:rFonts w:asciiTheme="minorEastAsia" w:hAnsiTheme="minorEastAsia" w:eastAsiaTheme="minorEastAsia"/>
          <w:szCs w:val="21"/>
        </w:rPr>
        <w:t>5</w:t>
      </w:r>
      <w:r>
        <w:rPr>
          <w:rFonts w:hint="eastAsia" w:asciiTheme="minorEastAsia" w:hAnsiTheme="minorEastAsia" w:eastAsiaTheme="minorEastAsia"/>
          <w:szCs w:val="21"/>
        </w:rPr>
        <w:t>、评审报告</w:t>
      </w:r>
      <w:bookmarkEnd w:id="41"/>
    </w:p>
    <w:p>
      <w:pPr>
        <w:spacing w:line="360" w:lineRule="auto"/>
        <w:ind w:firstLine="585"/>
        <w:rPr>
          <w:rFonts w:asciiTheme="minorEastAsia" w:hAnsiTheme="minorEastAsia" w:eastAsiaTheme="minorEastAsia"/>
          <w:spacing w:val="8"/>
          <w:szCs w:val="21"/>
        </w:rPr>
      </w:pPr>
      <w:r>
        <w:rPr>
          <w:rFonts w:hint="eastAsia" w:asciiTheme="minorEastAsia" w:hAnsiTheme="minorEastAsia" w:eastAsiaTheme="minorEastAsia"/>
          <w:spacing w:val="8"/>
          <w:szCs w:val="21"/>
        </w:rPr>
        <w:t>评审委员会完成评审后，应当向询价人提交书面询价报告，评审委员会的询价报告应由评审委员会全体成员签字。</w:t>
      </w:r>
    </w:p>
    <w:p>
      <w:pPr>
        <w:spacing w:line="360" w:lineRule="auto"/>
        <w:ind w:firstLine="585"/>
        <w:rPr>
          <w:rFonts w:asciiTheme="minorEastAsia" w:hAnsiTheme="minorEastAsia" w:eastAsiaTheme="minorEastAsia"/>
          <w:kern w:val="0"/>
          <w:szCs w:val="21"/>
        </w:rPr>
      </w:pPr>
      <w:r>
        <w:rPr>
          <w:rFonts w:hint="eastAsia" w:asciiTheme="minorEastAsia" w:hAnsiTheme="minorEastAsia" w:eastAsiaTheme="minorEastAsia"/>
          <w:spacing w:val="8"/>
          <w:szCs w:val="21"/>
        </w:rPr>
        <w:t>向询价人提交书面询价报告后，评审委员会即告解散。评标过程中使用的文件、表格以及其他资料应当</w:t>
      </w:r>
      <w:r>
        <w:rPr>
          <w:rFonts w:hint="eastAsia" w:asciiTheme="minorEastAsia" w:hAnsiTheme="minorEastAsia" w:eastAsiaTheme="minorEastAsia"/>
          <w:spacing w:val="8"/>
          <w:szCs w:val="21"/>
          <w:lang w:eastAsia="zh-CN"/>
        </w:rPr>
        <w:t>及时</w:t>
      </w:r>
      <w:r>
        <w:rPr>
          <w:rFonts w:hint="eastAsia" w:asciiTheme="minorEastAsia" w:hAnsiTheme="minorEastAsia" w:eastAsiaTheme="minorEastAsia"/>
          <w:spacing w:val="8"/>
          <w:szCs w:val="21"/>
        </w:rPr>
        <w:t>归还询价人</w:t>
      </w:r>
      <w:r>
        <w:rPr>
          <w:rFonts w:hint="eastAsia" w:asciiTheme="minorEastAsia" w:hAnsiTheme="minorEastAsia" w:eastAsiaTheme="minorEastAsia"/>
          <w:kern w:val="0"/>
          <w:szCs w:val="21"/>
        </w:rPr>
        <w:t>。</w:t>
      </w:r>
    </w:p>
    <w:p>
      <w:pPr>
        <w:rPr>
          <w:kern w:val="0"/>
        </w:rPr>
      </w:pPr>
    </w:p>
    <w:p>
      <w:pPr>
        <w:spacing w:line="360" w:lineRule="auto"/>
        <w:jc w:val="center"/>
        <w:rPr>
          <w:rFonts w:asciiTheme="minorEastAsia" w:hAnsiTheme="minorEastAsia" w:eastAsiaTheme="minorEastAsia"/>
          <w:b/>
          <w:bCs/>
          <w:sz w:val="28"/>
          <w:szCs w:val="36"/>
        </w:rPr>
      </w:pPr>
      <w:r>
        <w:rPr>
          <w:rFonts w:asciiTheme="minorEastAsia" w:hAnsiTheme="minorEastAsia" w:eastAsiaTheme="minorEastAsia"/>
          <w:b/>
          <w:bCs/>
          <w:sz w:val="28"/>
          <w:szCs w:val="36"/>
        </w:rPr>
        <w:t>6</w:t>
      </w:r>
      <w:r>
        <w:rPr>
          <w:rFonts w:hint="eastAsia" w:asciiTheme="minorEastAsia" w:hAnsiTheme="minorEastAsia" w:eastAsiaTheme="minorEastAsia"/>
          <w:b/>
          <w:bCs/>
          <w:sz w:val="28"/>
          <w:szCs w:val="36"/>
        </w:rPr>
        <w:t>、初步审查</w:t>
      </w:r>
    </w:p>
    <w:tbl>
      <w:tblPr>
        <w:tblStyle w:val="3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645"/>
        <w:gridCol w:w="1678"/>
        <w:gridCol w:w="5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465" w:type="dxa"/>
            <w:gridSpan w:val="2"/>
            <w:vAlign w:val="center"/>
          </w:tcPr>
          <w:p>
            <w:pPr>
              <w:pStyle w:val="61"/>
              <w:spacing w:line="360" w:lineRule="auto"/>
              <w:ind w:right="-10" w:rightChars="-5"/>
              <w:jc w:val="center"/>
              <w:rPr>
                <w:rFonts w:hAnsi="宋体" w:cs="Courier New"/>
                <w:b/>
                <w:szCs w:val="21"/>
              </w:rPr>
            </w:pPr>
            <w:r>
              <w:rPr>
                <w:rFonts w:hint="eastAsia" w:hAnsi="宋体" w:cs="Courier New"/>
                <w:b/>
                <w:szCs w:val="21"/>
              </w:rPr>
              <w:t>序号</w:t>
            </w:r>
          </w:p>
        </w:tc>
        <w:tc>
          <w:tcPr>
            <w:tcW w:w="1678" w:type="dxa"/>
            <w:vAlign w:val="center"/>
          </w:tcPr>
          <w:p>
            <w:pPr>
              <w:jc w:val="center"/>
              <w:rPr>
                <w:b/>
              </w:rPr>
            </w:pPr>
            <w:r>
              <w:rPr>
                <w:rFonts w:hint="eastAsia" w:ascii="宋体" w:hAnsi="宋体"/>
                <w:b/>
                <w:szCs w:val="21"/>
              </w:rPr>
              <w:t>评审因素</w:t>
            </w:r>
          </w:p>
        </w:tc>
        <w:tc>
          <w:tcPr>
            <w:tcW w:w="5913" w:type="dxa"/>
            <w:vAlign w:val="center"/>
          </w:tcPr>
          <w:p>
            <w:pPr>
              <w:jc w:val="center"/>
              <w:rPr>
                <w:b/>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820" w:type="dxa"/>
            <w:vMerge w:val="restart"/>
            <w:vAlign w:val="center"/>
          </w:tcPr>
          <w:p>
            <w:pPr>
              <w:pStyle w:val="61"/>
              <w:spacing w:line="360" w:lineRule="auto"/>
              <w:ind w:left="420" w:right="-10" w:rightChars="-5" w:hanging="420" w:hangingChars="200"/>
              <w:jc w:val="center"/>
              <w:rPr>
                <w:rFonts w:hAnsi="宋体" w:cs="Courier New"/>
                <w:szCs w:val="21"/>
              </w:rPr>
            </w:pPr>
            <w:r>
              <w:rPr>
                <w:rFonts w:hint="eastAsia" w:hAnsi="宋体" w:cs="Courier New"/>
                <w:szCs w:val="21"/>
              </w:rPr>
              <w:t>7.1.1</w:t>
            </w:r>
          </w:p>
          <w:p>
            <w:pPr>
              <w:pStyle w:val="61"/>
              <w:spacing w:line="360" w:lineRule="auto"/>
              <w:ind w:left="420" w:right="-10" w:rightChars="-5" w:hanging="420" w:hangingChars="200"/>
              <w:jc w:val="center"/>
              <w:rPr>
                <w:rFonts w:hAnsi="宋体" w:cs="Courier New"/>
                <w:szCs w:val="21"/>
              </w:rPr>
            </w:pPr>
          </w:p>
          <w:p>
            <w:pPr>
              <w:pStyle w:val="61"/>
              <w:spacing w:line="360" w:lineRule="auto"/>
              <w:ind w:right="-10" w:rightChars="-5"/>
              <w:rPr>
                <w:rFonts w:hAnsi="宋体" w:cs="Courier New"/>
                <w:szCs w:val="21"/>
              </w:rPr>
            </w:pPr>
          </w:p>
        </w:tc>
        <w:tc>
          <w:tcPr>
            <w:tcW w:w="645" w:type="dxa"/>
            <w:vMerge w:val="restart"/>
            <w:vAlign w:val="center"/>
          </w:tcPr>
          <w:p>
            <w:pPr>
              <w:spacing w:before="156" w:beforeLines="50" w:after="156" w:afterLines="50" w:line="360" w:lineRule="auto"/>
              <w:ind w:right="-10" w:rightChars="-5"/>
              <w:rPr>
                <w:rFonts w:ascii="宋体"/>
                <w:bCs/>
                <w:szCs w:val="21"/>
              </w:rPr>
            </w:pPr>
            <w:r>
              <w:rPr>
                <w:rFonts w:hint="eastAsia" w:ascii="宋体" w:hAnsi="宋体"/>
                <w:szCs w:val="21"/>
              </w:rPr>
              <w:t>形式评审标准</w:t>
            </w:r>
          </w:p>
        </w:tc>
        <w:tc>
          <w:tcPr>
            <w:tcW w:w="1678" w:type="dxa"/>
            <w:vAlign w:val="center"/>
          </w:tcPr>
          <w:p>
            <w:pPr>
              <w:spacing w:before="156" w:beforeLines="50" w:after="156" w:afterLines="50" w:line="360" w:lineRule="auto"/>
              <w:ind w:right="-10" w:rightChars="-5"/>
              <w:jc w:val="center"/>
              <w:rPr>
                <w:rFonts w:ascii="宋体"/>
                <w:bCs/>
                <w:szCs w:val="21"/>
              </w:rPr>
            </w:pPr>
            <w:r>
              <w:rPr>
                <w:rFonts w:hint="eastAsia" w:ascii="宋体" w:hAnsi="宋体"/>
                <w:bCs/>
                <w:szCs w:val="21"/>
              </w:rPr>
              <w:t>报价</w:t>
            </w:r>
            <w:r>
              <w:rPr>
                <w:rFonts w:hint="eastAsia" w:ascii="宋体" w:hAnsi="宋体"/>
                <w:szCs w:val="21"/>
              </w:rPr>
              <w:t>人名称</w:t>
            </w:r>
          </w:p>
        </w:tc>
        <w:tc>
          <w:tcPr>
            <w:tcW w:w="5913" w:type="dxa"/>
            <w:vAlign w:val="center"/>
          </w:tcPr>
          <w:p>
            <w:pPr>
              <w:spacing w:before="156" w:beforeLines="50" w:after="156" w:afterLines="50" w:line="360" w:lineRule="auto"/>
              <w:ind w:right="-10" w:rightChars="-5"/>
              <w:rPr>
                <w:rFonts w:ascii="宋体"/>
                <w:bCs/>
                <w:szCs w:val="21"/>
              </w:rPr>
            </w:pPr>
            <w:r>
              <w:rPr>
                <w:rFonts w:hint="eastAsia" w:ascii="宋体" w:hAnsi="宋体"/>
                <w:szCs w:val="21"/>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continue"/>
            <w:vAlign w:val="center"/>
          </w:tcPr>
          <w:p>
            <w:pPr>
              <w:spacing w:before="156" w:beforeLines="50" w:after="156" w:afterLines="50" w:line="360" w:lineRule="auto"/>
              <w:ind w:right="-10" w:rightChars="-5"/>
              <w:rPr>
                <w:rFonts w:ascii="宋体"/>
                <w:bCs/>
                <w:szCs w:val="21"/>
              </w:rPr>
            </w:pPr>
          </w:p>
        </w:tc>
        <w:tc>
          <w:tcPr>
            <w:tcW w:w="1678" w:type="dxa"/>
            <w:vAlign w:val="center"/>
          </w:tcPr>
          <w:p>
            <w:pPr>
              <w:spacing w:before="156" w:beforeLines="50" w:after="156" w:afterLines="50" w:line="360" w:lineRule="auto"/>
              <w:ind w:right="-10" w:rightChars="-5"/>
              <w:jc w:val="center"/>
              <w:rPr>
                <w:rFonts w:ascii="宋体"/>
                <w:bCs/>
                <w:szCs w:val="21"/>
              </w:rPr>
            </w:pPr>
            <w:r>
              <w:rPr>
                <w:rFonts w:hint="eastAsia" w:ascii="宋体" w:hAnsi="宋体"/>
                <w:szCs w:val="21"/>
              </w:rPr>
              <w:t>签字、盖章</w:t>
            </w:r>
          </w:p>
        </w:tc>
        <w:tc>
          <w:tcPr>
            <w:tcW w:w="5913" w:type="dxa"/>
            <w:vAlign w:val="center"/>
          </w:tcPr>
          <w:p>
            <w:pPr>
              <w:spacing w:before="156" w:beforeLines="50" w:after="156" w:afterLines="50" w:line="360" w:lineRule="auto"/>
              <w:ind w:right="-10" w:rightChars="-5"/>
              <w:rPr>
                <w:rFonts w:ascii="宋体"/>
                <w:bCs/>
                <w:szCs w:val="21"/>
              </w:rPr>
            </w:pPr>
            <w:r>
              <w:rPr>
                <w:rFonts w:hint="eastAsia" w:ascii="宋体" w:hAnsi="宋体"/>
                <w:szCs w:val="21"/>
              </w:rPr>
              <w:t>符合第一章 “报价人须知”规定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continue"/>
            <w:vAlign w:val="center"/>
          </w:tcPr>
          <w:p>
            <w:pPr>
              <w:spacing w:before="156" w:beforeLines="50" w:after="156" w:afterLines="50" w:line="360" w:lineRule="auto"/>
              <w:ind w:right="-10" w:rightChars="-5"/>
              <w:rPr>
                <w:rFonts w:ascii="宋体"/>
                <w:bCs/>
                <w:szCs w:val="21"/>
              </w:rPr>
            </w:pPr>
          </w:p>
        </w:tc>
        <w:tc>
          <w:tcPr>
            <w:tcW w:w="1678" w:type="dxa"/>
            <w:vAlign w:val="center"/>
          </w:tcPr>
          <w:p>
            <w:pPr>
              <w:spacing w:before="156" w:beforeLines="50" w:after="156" w:afterLines="50" w:line="360" w:lineRule="auto"/>
              <w:ind w:right="-10" w:rightChars="-5"/>
              <w:jc w:val="center"/>
              <w:rPr>
                <w:rFonts w:ascii="宋体"/>
                <w:bCs/>
                <w:szCs w:val="21"/>
              </w:rPr>
            </w:pPr>
            <w:r>
              <w:rPr>
                <w:rFonts w:hint="eastAsia" w:ascii="宋体" w:hAnsi="宋体"/>
                <w:spacing w:val="-6"/>
                <w:szCs w:val="21"/>
              </w:rPr>
              <w:t>报价文件格式</w:t>
            </w:r>
          </w:p>
        </w:tc>
        <w:tc>
          <w:tcPr>
            <w:tcW w:w="5913" w:type="dxa"/>
            <w:vAlign w:val="center"/>
          </w:tcPr>
          <w:p>
            <w:pPr>
              <w:spacing w:before="156" w:beforeLines="50" w:line="360" w:lineRule="auto"/>
              <w:rPr>
                <w:rFonts w:ascii="宋体" w:hAnsi="宋体"/>
                <w:szCs w:val="21"/>
              </w:rPr>
            </w:pPr>
            <w:r>
              <w:rPr>
                <w:rFonts w:hint="eastAsia" w:ascii="宋体" w:hAnsi="宋体"/>
                <w:szCs w:val="21"/>
              </w:rPr>
              <w:t>参选文件应按第三章“报价文件格式”进行编写，并符合第一章“报价人须知”规定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continue"/>
            <w:vAlign w:val="center"/>
          </w:tcPr>
          <w:p>
            <w:pPr>
              <w:spacing w:before="156" w:beforeLines="50" w:after="156" w:afterLines="50" w:line="360" w:lineRule="auto"/>
              <w:ind w:right="-10" w:rightChars="-5"/>
              <w:rPr>
                <w:rFonts w:ascii="宋体" w:hAnsi="宋体"/>
                <w:szCs w:val="21"/>
              </w:rPr>
            </w:pPr>
          </w:p>
        </w:tc>
        <w:tc>
          <w:tcPr>
            <w:tcW w:w="1678" w:type="dxa"/>
            <w:vAlign w:val="center"/>
          </w:tcPr>
          <w:p>
            <w:pPr>
              <w:spacing w:before="156" w:beforeLines="50" w:after="156" w:afterLines="50" w:line="360" w:lineRule="auto"/>
              <w:ind w:right="-10" w:rightChars="-5"/>
              <w:jc w:val="center"/>
              <w:rPr>
                <w:rFonts w:ascii="宋体" w:hAnsi="宋体"/>
                <w:szCs w:val="21"/>
              </w:rPr>
            </w:pPr>
            <w:r>
              <w:rPr>
                <w:rFonts w:hint="eastAsia" w:ascii="宋体" w:hAnsi="宋体"/>
                <w:szCs w:val="21"/>
              </w:rPr>
              <w:t>报价唯一</w:t>
            </w:r>
          </w:p>
        </w:tc>
        <w:tc>
          <w:tcPr>
            <w:tcW w:w="5913" w:type="dxa"/>
            <w:vAlign w:val="center"/>
          </w:tcPr>
          <w:p>
            <w:pPr>
              <w:spacing w:before="156" w:beforeLines="50" w:after="156" w:afterLines="50" w:line="360" w:lineRule="auto"/>
              <w:ind w:right="-10" w:rightChars="-5"/>
              <w:rPr>
                <w:rFonts w:ascii="宋体" w:hAnsi="宋体"/>
                <w:bCs/>
                <w:szCs w:val="21"/>
              </w:rPr>
            </w:pPr>
            <w:r>
              <w:rPr>
                <w:rFonts w:hint="eastAsia" w:ascii="宋体" w:hAnsi="宋体"/>
                <w:szCs w:val="21"/>
              </w:rPr>
              <w:t>只能有一个有效报价，符合第一章“报价人须知” 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continue"/>
            <w:vAlign w:val="center"/>
          </w:tcPr>
          <w:p>
            <w:pPr>
              <w:spacing w:before="156" w:beforeLines="50" w:after="156" w:afterLines="50" w:line="360" w:lineRule="auto"/>
              <w:ind w:right="-10" w:rightChars="-5"/>
              <w:rPr>
                <w:rFonts w:ascii="宋体" w:hAnsi="宋体"/>
                <w:szCs w:val="21"/>
              </w:rPr>
            </w:pPr>
          </w:p>
        </w:tc>
        <w:tc>
          <w:tcPr>
            <w:tcW w:w="1678" w:type="dxa"/>
            <w:vAlign w:val="center"/>
          </w:tcPr>
          <w:p>
            <w:pPr>
              <w:pStyle w:val="61"/>
              <w:spacing w:line="360" w:lineRule="auto"/>
              <w:ind w:left="420" w:right="-10" w:rightChars="-5" w:hanging="420"/>
              <w:jc w:val="center"/>
              <w:rPr>
                <w:rFonts w:hAnsi="宋体"/>
                <w:szCs w:val="21"/>
              </w:rPr>
            </w:pPr>
            <w:r>
              <w:rPr>
                <w:rFonts w:hint="eastAsia" w:hAnsi="宋体"/>
                <w:szCs w:val="21"/>
              </w:rPr>
              <w:t>澄清或说明</w:t>
            </w:r>
          </w:p>
        </w:tc>
        <w:tc>
          <w:tcPr>
            <w:tcW w:w="5913" w:type="dxa"/>
            <w:vAlign w:val="center"/>
          </w:tcPr>
          <w:p>
            <w:pPr>
              <w:pStyle w:val="61"/>
              <w:spacing w:line="360" w:lineRule="auto"/>
              <w:ind w:left="420" w:right="-10" w:rightChars="-5" w:hanging="420"/>
              <w:jc w:val="left"/>
              <w:rPr>
                <w:rFonts w:hAnsi="宋体"/>
                <w:szCs w:val="21"/>
              </w:rPr>
            </w:pPr>
            <w:r>
              <w:rPr>
                <w:rFonts w:hint="eastAsia" w:hAnsi="宋体"/>
                <w:szCs w:val="21"/>
              </w:rPr>
              <w:t>按评审委员会要求澄清和说明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continue"/>
            <w:vAlign w:val="center"/>
          </w:tcPr>
          <w:p>
            <w:pPr>
              <w:spacing w:before="156" w:beforeLines="50" w:after="156" w:afterLines="50" w:line="360" w:lineRule="auto"/>
              <w:ind w:right="-10" w:rightChars="-5"/>
              <w:rPr>
                <w:rFonts w:ascii="宋体" w:hAnsi="宋体"/>
                <w:szCs w:val="21"/>
              </w:rPr>
            </w:pPr>
          </w:p>
        </w:tc>
        <w:tc>
          <w:tcPr>
            <w:tcW w:w="1678" w:type="dxa"/>
            <w:vAlign w:val="center"/>
          </w:tcPr>
          <w:p>
            <w:pPr>
              <w:pStyle w:val="61"/>
              <w:spacing w:before="156" w:beforeLines="50" w:line="360" w:lineRule="auto"/>
              <w:ind w:left="420" w:right="-10" w:rightChars="-5" w:hanging="420"/>
              <w:jc w:val="left"/>
              <w:rPr>
                <w:rFonts w:hAnsi="宋体" w:cs="Courier New"/>
                <w:szCs w:val="21"/>
              </w:rPr>
            </w:pPr>
            <w:r>
              <w:rPr>
                <w:rFonts w:hint="eastAsia" w:hAnsi="宋体" w:cs="Courier New"/>
                <w:szCs w:val="21"/>
              </w:rPr>
              <w:t>法定代表身份证</w:t>
            </w:r>
          </w:p>
          <w:p>
            <w:pPr>
              <w:pStyle w:val="61"/>
              <w:spacing w:before="156" w:beforeLines="50" w:line="360" w:lineRule="auto"/>
              <w:ind w:left="420" w:right="-10" w:rightChars="-5" w:hanging="420"/>
              <w:jc w:val="left"/>
              <w:rPr>
                <w:rFonts w:hAnsi="宋体" w:cs="Courier New"/>
                <w:szCs w:val="21"/>
              </w:rPr>
            </w:pPr>
            <w:r>
              <w:rPr>
                <w:rFonts w:hint="eastAsia" w:hAnsi="宋体" w:cs="Courier New"/>
                <w:szCs w:val="21"/>
              </w:rPr>
              <w:t>明或授权委托书</w:t>
            </w:r>
          </w:p>
        </w:tc>
        <w:tc>
          <w:tcPr>
            <w:tcW w:w="5913" w:type="dxa"/>
            <w:vAlign w:val="center"/>
          </w:tcPr>
          <w:p>
            <w:pPr>
              <w:pStyle w:val="61"/>
              <w:spacing w:line="360" w:lineRule="auto"/>
              <w:ind w:left="420" w:right="-10" w:rightChars="-5" w:hanging="420"/>
              <w:rPr>
                <w:rFonts w:hAnsi="宋体" w:cs="Courier New"/>
                <w:szCs w:val="21"/>
              </w:rPr>
            </w:pPr>
            <w:r>
              <w:rPr>
                <w:rFonts w:hint="eastAsia" w:hAnsi="宋体" w:cs="Courier New"/>
                <w:szCs w:val="21"/>
              </w:rPr>
              <w:t>有效，并</w:t>
            </w:r>
            <w:r>
              <w:rPr>
                <w:rFonts w:hint="eastAsia" w:hAnsi="宋体"/>
                <w:szCs w:val="21"/>
              </w:rPr>
              <w:t>符合第一章 “报价人须知”规定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restart"/>
            <w:vAlign w:val="center"/>
          </w:tcPr>
          <w:p>
            <w:pPr>
              <w:spacing w:line="360" w:lineRule="auto"/>
              <w:rPr>
                <w:rFonts w:ascii="宋体" w:hAnsi="宋体"/>
                <w:szCs w:val="21"/>
              </w:rPr>
            </w:pPr>
            <w:r>
              <w:rPr>
                <w:rFonts w:hint="eastAsia" w:ascii="宋体" w:hAnsi="宋体"/>
                <w:szCs w:val="21"/>
              </w:rPr>
              <w:t>资格评审标准</w:t>
            </w:r>
          </w:p>
        </w:tc>
        <w:tc>
          <w:tcPr>
            <w:tcW w:w="1678" w:type="dxa"/>
            <w:vAlign w:val="center"/>
          </w:tcPr>
          <w:p>
            <w:pPr>
              <w:pStyle w:val="61"/>
              <w:ind w:left="420" w:right="-10" w:rightChars="-5" w:hanging="420" w:hangingChars="200"/>
              <w:jc w:val="center"/>
              <w:rPr>
                <w:rFonts w:ascii="Times New Roman" w:hAnsi="宋体" w:cs="Courier New"/>
                <w:szCs w:val="21"/>
              </w:rPr>
            </w:pPr>
            <w:r>
              <w:rPr>
                <w:rFonts w:hint="eastAsia" w:hAnsi="宋体"/>
                <w:szCs w:val="21"/>
              </w:rPr>
              <w:t>执照或登记</w:t>
            </w:r>
          </w:p>
        </w:tc>
        <w:tc>
          <w:tcPr>
            <w:tcW w:w="5913" w:type="dxa"/>
            <w:vAlign w:val="center"/>
          </w:tcPr>
          <w:p>
            <w:pPr>
              <w:jc w:val="left"/>
              <w:rPr>
                <w:rFonts w:hAnsi="宋体" w:cs="Courier New"/>
                <w:szCs w:val="21"/>
              </w:rPr>
            </w:pPr>
            <w:r>
              <w:rPr>
                <w:rFonts w:hint="eastAsia" w:ascii="宋体" w:hAnsi="宋体"/>
                <w:szCs w:val="21"/>
              </w:rPr>
              <w:t>具备有效的营业执照、注册登记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continue"/>
            <w:vAlign w:val="center"/>
          </w:tcPr>
          <w:p>
            <w:pPr>
              <w:spacing w:before="156" w:beforeLines="50" w:after="156" w:afterLines="50" w:line="360" w:lineRule="auto"/>
              <w:ind w:right="-10" w:rightChars="-5"/>
              <w:rPr>
                <w:rFonts w:ascii="宋体" w:hAnsi="宋体"/>
                <w:szCs w:val="21"/>
              </w:rPr>
            </w:pPr>
          </w:p>
        </w:tc>
        <w:tc>
          <w:tcPr>
            <w:tcW w:w="1678" w:type="dxa"/>
            <w:vAlign w:val="center"/>
          </w:tcPr>
          <w:p>
            <w:pPr>
              <w:pStyle w:val="61"/>
              <w:ind w:left="420" w:right="-10" w:rightChars="-5" w:hanging="420" w:hangingChars="200"/>
              <w:jc w:val="center"/>
              <w:rPr>
                <w:rFonts w:hAnsi="宋体" w:cs="Courier New"/>
                <w:szCs w:val="21"/>
              </w:rPr>
            </w:pPr>
            <w:r>
              <w:rPr>
                <w:rFonts w:hint="eastAsia" w:hAnsi="宋体"/>
                <w:szCs w:val="21"/>
              </w:rPr>
              <w:t>财务状况</w:t>
            </w:r>
          </w:p>
        </w:tc>
        <w:tc>
          <w:tcPr>
            <w:tcW w:w="5913" w:type="dxa"/>
            <w:vAlign w:val="center"/>
          </w:tcPr>
          <w:p>
            <w:pPr>
              <w:jc w:val="left"/>
              <w:rPr>
                <w:rFonts w:ascii="宋体" w:hAnsi="宋体"/>
                <w:szCs w:val="21"/>
              </w:rPr>
            </w:pPr>
            <w:r>
              <w:rPr>
                <w:rFonts w:hint="eastAsia" w:ascii="宋体" w:hAnsi="宋体"/>
                <w:szCs w:val="21"/>
              </w:rPr>
              <w:t>符合第一章“报价人须知”规定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continue"/>
            <w:vAlign w:val="center"/>
          </w:tcPr>
          <w:p>
            <w:pPr>
              <w:spacing w:before="156" w:beforeLines="50" w:after="156" w:afterLines="50" w:line="360" w:lineRule="auto"/>
              <w:ind w:right="-10" w:rightChars="-5"/>
              <w:rPr>
                <w:rFonts w:ascii="宋体" w:hAnsi="宋体"/>
                <w:szCs w:val="21"/>
              </w:rPr>
            </w:pPr>
          </w:p>
        </w:tc>
        <w:tc>
          <w:tcPr>
            <w:tcW w:w="1678" w:type="dxa"/>
            <w:vAlign w:val="center"/>
          </w:tcPr>
          <w:p>
            <w:pPr>
              <w:pStyle w:val="61"/>
              <w:spacing w:line="360" w:lineRule="auto"/>
              <w:ind w:left="420" w:right="-10" w:rightChars="-5" w:hanging="420" w:hangingChars="200"/>
              <w:jc w:val="center"/>
              <w:rPr>
                <w:rFonts w:hAnsi="宋体"/>
                <w:szCs w:val="21"/>
              </w:rPr>
            </w:pPr>
            <w:r>
              <w:rPr>
                <w:rFonts w:hint="eastAsia" w:hAnsi="宋体"/>
                <w:szCs w:val="21"/>
              </w:rPr>
              <w:t>企业信誉</w:t>
            </w:r>
          </w:p>
        </w:tc>
        <w:tc>
          <w:tcPr>
            <w:tcW w:w="5913" w:type="dxa"/>
            <w:vAlign w:val="center"/>
          </w:tcPr>
          <w:p>
            <w:pPr>
              <w:spacing w:before="156" w:beforeLines="50" w:line="360" w:lineRule="auto"/>
              <w:rPr>
                <w:rFonts w:ascii="宋体" w:hAnsi="宋体"/>
                <w:szCs w:val="21"/>
              </w:rPr>
            </w:pPr>
            <w:r>
              <w:rPr>
                <w:rFonts w:hint="eastAsia" w:ascii="宋体" w:hAnsi="宋体"/>
                <w:szCs w:val="21"/>
              </w:rPr>
              <w:t>符合第一章“报价人须知”规定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restart"/>
            <w:vAlign w:val="center"/>
          </w:tcPr>
          <w:p>
            <w:pPr>
              <w:spacing w:before="156" w:beforeLines="50" w:after="156" w:afterLines="50" w:line="360" w:lineRule="auto"/>
              <w:ind w:right="-10" w:rightChars="-5"/>
              <w:rPr>
                <w:rFonts w:ascii="宋体" w:hAnsi="宋体"/>
                <w:szCs w:val="21"/>
              </w:rPr>
            </w:pPr>
            <w:r>
              <w:rPr>
                <w:rFonts w:hint="eastAsia" w:ascii="宋体" w:hAnsi="宋体"/>
                <w:szCs w:val="21"/>
              </w:rPr>
              <w:t>响应性评审标准</w:t>
            </w:r>
          </w:p>
        </w:tc>
        <w:tc>
          <w:tcPr>
            <w:tcW w:w="1678" w:type="dxa"/>
            <w:vAlign w:val="center"/>
          </w:tcPr>
          <w:p>
            <w:pPr>
              <w:spacing w:before="156" w:beforeLines="50" w:after="156" w:afterLines="50" w:line="360" w:lineRule="auto"/>
              <w:ind w:right="-10" w:rightChars="-5"/>
              <w:jc w:val="center"/>
              <w:rPr>
                <w:rFonts w:ascii="宋体" w:hAnsi="宋体"/>
                <w:szCs w:val="21"/>
              </w:rPr>
            </w:pPr>
            <w:r>
              <w:rPr>
                <w:rFonts w:hint="eastAsia" w:ascii="宋体" w:hAnsi="宋体"/>
                <w:szCs w:val="21"/>
              </w:rPr>
              <w:t>报价内容</w:t>
            </w:r>
          </w:p>
        </w:tc>
        <w:tc>
          <w:tcPr>
            <w:tcW w:w="5913" w:type="dxa"/>
            <w:vAlign w:val="center"/>
          </w:tcPr>
          <w:p>
            <w:pPr>
              <w:spacing w:before="156" w:beforeLines="50" w:after="156" w:afterLines="50" w:line="360" w:lineRule="auto"/>
              <w:ind w:right="-10" w:rightChars="-5"/>
              <w:rPr>
                <w:rFonts w:ascii="宋体" w:hAnsi="宋体"/>
                <w:bCs/>
                <w:szCs w:val="21"/>
              </w:rPr>
            </w:pPr>
            <w:r>
              <w:rPr>
                <w:rFonts w:hint="eastAsia" w:ascii="宋体" w:hAnsi="宋体"/>
                <w:szCs w:val="21"/>
              </w:rPr>
              <w:t>与询价文件没有实质性的偏差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continue"/>
            <w:vAlign w:val="center"/>
          </w:tcPr>
          <w:p>
            <w:pPr>
              <w:spacing w:before="156" w:beforeLines="50" w:after="156" w:afterLines="50" w:line="360" w:lineRule="auto"/>
              <w:ind w:right="-10" w:rightChars="-5"/>
              <w:rPr>
                <w:rFonts w:ascii="宋体" w:hAnsi="宋体"/>
                <w:szCs w:val="21"/>
              </w:rPr>
            </w:pPr>
          </w:p>
        </w:tc>
        <w:tc>
          <w:tcPr>
            <w:tcW w:w="1678" w:type="dxa"/>
            <w:vAlign w:val="center"/>
          </w:tcPr>
          <w:p>
            <w:pPr>
              <w:spacing w:before="156" w:beforeLines="50" w:after="156" w:afterLines="50" w:line="360" w:lineRule="auto"/>
              <w:ind w:right="-10" w:rightChars="-5"/>
              <w:jc w:val="center"/>
              <w:rPr>
                <w:rFonts w:ascii="宋体" w:hAnsi="宋体"/>
                <w:szCs w:val="21"/>
              </w:rPr>
            </w:pPr>
            <w:r>
              <w:rPr>
                <w:rFonts w:hint="eastAsia" w:ascii="宋体" w:hAnsi="宋体"/>
                <w:szCs w:val="21"/>
              </w:rPr>
              <w:t>交货方式及地点</w:t>
            </w:r>
          </w:p>
        </w:tc>
        <w:tc>
          <w:tcPr>
            <w:tcW w:w="5913" w:type="dxa"/>
            <w:vAlign w:val="center"/>
          </w:tcPr>
          <w:p>
            <w:pPr>
              <w:spacing w:before="156" w:beforeLines="50" w:after="156" w:afterLines="50" w:line="360" w:lineRule="auto"/>
              <w:ind w:right="-10" w:rightChars="-5"/>
              <w:rPr>
                <w:rFonts w:ascii="宋体" w:hAnsi="宋体"/>
                <w:bCs/>
                <w:szCs w:val="21"/>
              </w:rPr>
            </w:pPr>
            <w:r>
              <w:rPr>
                <w:rFonts w:hint="eastAsia" w:ascii="宋体" w:hAnsi="宋体"/>
                <w:szCs w:val="21"/>
              </w:rPr>
              <w:t>符合第一章“询价申请人须知”规定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20" w:type="dxa"/>
            <w:vMerge w:val="continue"/>
            <w:vAlign w:val="center"/>
          </w:tcPr>
          <w:p>
            <w:pPr>
              <w:pStyle w:val="61"/>
              <w:spacing w:line="360" w:lineRule="auto"/>
              <w:ind w:left="420" w:right="-10" w:rightChars="-5" w:hanging="420" w:hangingChars="200"/>
              <w:jc w:val="center"/>
              <w:rPr>
                <w:rFonts w:hAnsi="宋体" w:cs="Courier New"/>
                <w:szCs w:val="21"/>
              </w:rPr>
            </w:pPr>
          </w:p>
        </w:tc>
        <w:tc>
          <w:tcPr>
            <w:tcW w:w="645" w:type="dxa"/>
            <w:vMerge w:val="continue"/>
            <w:vAlign w:val="center"/>
          </w:tcPr>
          <w:p>
            <w:pPr>
              <w:spacing w:before="156" w:beforeLines="50" w:after="156" w:afterLines="50" w:line="360" w:lineRule="auto"/>
              <w:ind w:right="-10" w:rightChars="-5"/>
              <w:rPr>
                <w:rFonts w:ascii="宋体" w:hAnsi="宋体"/>
                <w:szCs w:val="21"/>
              </w:rPr>
            </w:pPr>
          </w:p>
        </w:tc>
        <w:tc>
          <w:tcPr>
            <w:tcW w:w="1678" w:type="dxa"/>
            <w:vAlign w:val="center"/>
          </w:tcPr>
          <w:p>
            <w:pPr>
              <w:spacing w:before="156" w:beforeLines="50" w:after="156" w:afterLines="50" w:line="360" w:lineRule="auto"/>
              <w:ind w:right="-10" w:rightChars="-5"/>
              <w:jc w:val="center"/>
              <w:rPr>
                <w:rFonts w:ascii="宋体" w:hAnsi="宋体"/>
                <w:szCs w:val="21"/>
              </w:rPr>
            </w:pPr>
            <w:r>
              <w:rPr>
                <w:rFonts w:hint="eastAsia" w:ascii="宋体" w:hAnsi="宋体"/>
                <w:szCs w:val="21"/>
              </w:rPr>
              <w:t>参选有效期</w:t>
            </w:r>
          </w:p>
        </w:tc>
        <w:tc>
          <w:tcPr>
            <w:tcW w:w="5913" w:type="dxa"/>
            <w:vAlign w:val="center"/>
          </w:tcPr>
          <w:p>
            <w:pPr>
              <w:spacing w:before="156" w:beforeLines="50" w:after="156" w:afterLines="50" w:line="360" w:lineRule="auto"/>
              <w:ind w:right="-10" w:rightChars="-5"/>
              <w:rPr>
                <w:rFonts w:ascii="宋体" w:hAnsi="宋体"/>
                <w:szCs w:val="21"/>
              </w:rPr>
            </w:pPr>
            <w:r>
              <w:rPr>
                <w:rFonts w:hint="eastAsia" w:ascii="宋体" w:hAnsi="宋体"/>
                <w:szCs w:val="21"/>
              </w:rPr>
              <w:t>符合第一章“询价申请人须知”规定</w:t>
            </w:r>
          </w:p>
        </w:tc>
      </w:tr>
    </w:tbl>
    <w:p>
      <w:pPr>
        <w:pStyle w:val="18"/>
        <w:rPr>
          <w:rFonts w:hint="default" w:asciiTheme="minorEastAsia" w:hAnsiTheme="minorEastAsia" w:eastAsiaTheme="minorEastAsia"/>
          <w:b/>
          <w:bCs/>
          <w:kern w:val="0"/>
          <w:sz w:val="36"/>
          <w:szCs w:val="36"/>
        </w:rPr>
      </w:pPr>
      <w:r>
        <w:t xml:space="preserve">          各评审标准中有任一条不通过，则该询价申请人不能通过初步评审。</w:t>
      </w:r>
    </w:p>
    <w:p>
      <w:pPr>
        <w:spacing w:line="360" w:lineRule="auto"/>
        <w:rPr>
          <w:rFonts w:asciiTheme="minorEastAsia" w:hAnsiTheme="minorEastAsia" w:eastAsiaTheme="minorEastAsia"/>
          <w:szCs w:val="21"/>
        </w:rPr>
      </w:pPr>
      <w:bookmarkStart w:id="42" w:name="_Toc14254_WPSOffice_Level2"/>
      <w:bookmarkStart w:id="43" w:name="_Toc231544809"/>
      <w:bookmarkStart w:id="44" w:name="_Toc234845005"/>
      <w:bookmarkStart w:id="45" w:name="_Toc98666681"/>
      <w:bookmarkStart w:id="46" w:name="_Toc89854732"/>
      <w:bookmarkStart w:id="47" w:name="_Toc106685287"/>
      <w:bookmarkStart w:id="48" w:name="_Toc97635861"/>
      <w:bookmarkStart w:id="49" w:name="_Toc97635814"/>
      <w:bookmarkStart w:id="50" w:name="_Toc97687826"/>
      <w:bookmarkStart w:id="51" w:name="_Toc101006307"/>
      <w:bookmarkStart w:id="52" w:name="_Toc137264515"/>
      <w:bookmarkStart w:id="53" w:name="_Toc97366050"/>
      <w:bookmarkStart w:id="54" w:name="_Toc98666332"/>
      <w:bookmarkStart w:id="55" w:name="_Toc97366393"/>
      <w:bookmarkStart w:id="56" w:name="_Toc98665044"/>
      <w:bookmarkStart w:id="57" w:name="_Toc97366101"/>
      <w:bookmarkStart w:id="58" w:name="_Toc97366295"/>
      <w:bookmarkStart w:id="59" w:name="_Toc97363159"/>
      <w:bookmarkStart w:id="60" w:name="_Toc98665363"/>
      <w:r>
        <w:rPr>
          <w:rFonts w:hint="eastAsia" w:asciiTheme="minorEastAsia" w:hAnsiTheme="minorEastAsia" w:eastAsiaTheme="minorEastAsia"/>
          <w:szCs w:val="21"/>
        </w:rPr>
        <w:t>五、纪律</w:t>
      </w:r>
      <w:bookmarkEnd w:id="42"/>
    </w:p>
    <w:p>
      <w:pPr>
        <w:spacing w:line="360" w:lineRule="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1在公布中选人以前，凡属于对报价文件的审查、澄清、评价和比较的资料，以及与授予合同的推荐意见均不得向报价人和此过程无关的其他任何人泄露。报价人任何对询价人施加影响的行为均可能导致其报价文件被拒绝的后果。</w:t>
      </w:r>
    </w:p>
    <w:p>
      <w:pPr>
        <w:spacing w:line="360" w:lineRule="auto"/>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.2报价人参加询价不得有下列情形：</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（1）提供虚假材料谋取中选。</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（2）采取不正当手段诋毁、排挤其他报价人。</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（3）与询价人或其他报价人恶意串通。</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（4）向询价人、评标委员会成员行贿或者提供其他不正当利益。</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（5）在询价过程中与询价人进行协商谈判。</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（6）拒绝有关部门的监督检查或者向监督检查部门提供虚假情况。</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以上述情形之一的报价人，属于不合格报价人，其报价或中选资格将被取消。</w:t>
      </w:r>
    </w:p>
    <w:p>
      <w:pPr>
        <w:spacing w:line="360" w:lineRule="auto"/>
        <w:rPr>
          <w:rFonts w:asciiTheme="minorEastAsia" w:hAnsiTheme="minorEastAsia" w:eastAsiaTheme="minorEastAsia"/>
          <w:szCs w:val="21"/>
        </w:rPr>
      </w:pPr>
      <w:bookmarkStart w:id="61" w:name="_Toc31498_WPSOffice_Level2"/>
      <w:r>
        <w:rPr>
          <w:rFonts w:hint="eastAsia" w:asciiTheme="minorEastAsia" w:hAnsiTheme="minorEastAsia" w:eastAsiaTheme="minorEastAsia"/>
          <w:szCs w:val="21"/>
        </w:rPr>
        <w:t>六、合同</w:t>
      </w:r>
      <w:bookmarkEnd w:id="61"/>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中选人应在收到《中选通知书》后五日内凭《中选通知书》与询价人签订合同。</w:t>
      </w:r>
    </w:p>
    <w:p>
      <w:pPr>
        <w:spacing w:line="360" w:lineRule="auto"/>
        <w:rPr>
          <w:rFonts w:asciiTheme="minorEastAsia" w:hAnsiTheme="minorEastAsia" w:eastAsiaTheme="minorEastAsia"/>
          <w:szCs w:val="21"/>
        </w:rPr>
      </w:pPr>
      <w:bookmarkStart w:id="62" w:name="_Toc9979_WPSOffice_Level2"/>
      <w:r>
        <w:rPr>
          <w:rFonts w:hint="eastAsia" w:asciiTheme="minorEastAsia" w:hAnsiTheme="minorEastAsia" w:eastAsiaTheme="minorEastAsia"/>
          <w:szCs w:val="21"/>
        </w:rPr>
        <w:t>七、中选通知书</w:t>
      </w:r>
      <w:bookmarkEnd w:id="62"/>
    </w:p>
    <w:p>
      <w:pPr>
        <w:spacing w:line="360" w:lineRule="auto"/>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.1中选通知书为签订合同的依据，是合同的有效组成部分。</w:t>
      </w:r>
    </w:p>
    <w:p>
      <w:pPr>
        <w:spacing w:line="360" w:lineRule="auto"/>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.2中选通知书对询价人和报价人均具有法律效力。中选通知书发出后，询价人改变中选结果或者中选人无正当理由放弃中选的，应当承担相应的法律责任。</w:t>
      </w:r>
    </w:p>
    <w:p>
      <w:pPr>
        <w:spacing w:line="360" w:lineRule="auto"/>
        <w:rPr>
          <w:rFonts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.3询价人应当在确定中选人后3日内向中选人发出中选通知书，未中选的报价人不再另行通知。</w:t>
      </w:r>
    </w:p>
    <w:p>
      <w:pPr>
        <w:rPr>
          <w:rFonts w:asciiTheme="minorEastAsia" w:hAnsiTheme="minorEastAsia" w:eastAsiaTheme="minorEastAsia"/>
        </w:rPr>
      </w:pPr>
    </w:p>
    <w:p>
      <w:pPr>
        <w:pStyle w:val="4"/>
        <w:rPr>
          <w:sz w:val="32"/>
          <w:szCs w:val="32"/>
        </w:rPr>
        <w:sectPr>
          <w:pgSz w:w="11906" w:h="16838"/>
          <w:pgMar w:top="1440" w:right="1080" w:bottom="1440" w:left="1080" w:header="851" w:footer="992" w:gutter="0"/>
          <w:pgNumType w:start="1"/>
          <w:cols w:space="720" w:num="1"/>
          <w:docGrid w:type="linesAndChars" w:linePitch="312" w:charSpace="0"/>
        </w:sectPr>
      </w:pPr>
      <w:bookmarkStart w:id="63" w:name="_Toc491611038"/>
      <w:bookmarkStart w:id="64" w:name="_Toc31192"/>
    </w:p>
    <w:p>
      <w:pPr>
        <w:pStyle w:val="4"/>
        <w:numPr>
          <w:ilvl w:val="0"/>
          <w:numId w:val="1"/>
        </w:numPr>
        <w:spacing w:line="240" w:lineRule="auto"/>
      </w:pPr>
      <w:bookmarkStart w:id="65" w:name="_Toc1144"/>
      <w:bookmarkStart w:id="66" w:name="_Toc20630_WPSOffice_Level1"/>
      <w:r>
        <w:rPr>
          <w:rFonts w:hint="eastAsia"/>
        </w:rPr>
        <w:t>服务内容及要求</w:t>
      </w:r>
      <w:bookmarkEnd w:id="63"/>
      <w:bookmarkEnd w:id="65"/>
      <w:bookmarkEnd w:id="66"/>
    </w:p>
    <w:p>
      <w:pPr>
        <w:spacing w:line="360" w:lineRule="auto"/>
        <w:rPr>
          <w:rFonts w:ascii="宋体" w:hAnsi="宋体" w:cs="宋体"/>
          <w:szCs w:val="21"/>
        </w:rPr>
      </w:pPr>
      <w:bookmarkStart w:id="67" w:name="_Toc28165_WPSOffice_Level2"/>
      <w:r>
        <w:rPr>
          <w:rFonts w:hint="eastAsia" w:ascii="宋体" w:hAnsi="宋体" w:cs="宋体"/>
          <w:szCs w:val="21"/>
        </w:rPr>
        <w:t>1、项目概况：</w:t>
      </w:r>
    </w:p>
    <w:p>
      <w:pPr>
        <w:spacing w:line="360" w:lineRule="auto"/>
        <w:ind w:firstLine="453" w:firstLineChars="216"/>
        <w:rPr>
          <w:rFonts w:ascii="宋体" w:hAnsi="宋体" w:cs="宋体"/>
          <w:szCs w:val="21"/>
        </w:rPr>
      </w:pPr>
      <w:r>
        <w:rPr>
          <w:rFonts w:hint="eastAsia" w:ascii="宋体" w:hAnsi="宋体" w:cs="宋体"/>
          <w:szCs w:val="21"/>
        </w:rPr>
        <w:t>中测环境从乡镇污水处理设施委托运营服务起步，发展至如今年产值近亿元的全国领先城镇、农村水环境治理解决方案供应商，管理的污水处理场站最小规模为5吨/日，最大的规模超过30000吨/日，管理的工艺包括A2O、氧化沟、PASG、MBR、MBBR、CASS、人工快渗等数十多种工艺，涵盖了目前绝大部分传统工艺和专利技术工艺，公司运营业务主要于省内的成都市（大成都范围）、广元市、绵阳市、德阳市、自贡市、内江市、南充市、眉山市、阿坝州、甘孜州等区域，因此每年需要大量的生产所需药剂。</w:t>
      </w:r>
    </w:p>
    <w:p>
      <w:pPr>
        <w:numPr>
          <w:ilvl w:val="0"/>
          <w:numId w:val="2"/>
        </w:numPr>
        <w:spacing w:line="360" w:lineRule="auto"/>
        <w:rPr>
          <w:rFonts w:hint="eastAsia" w:ascii="宋体" w:hAnsi="宋体" w:cs="宋体"/>
          <w:szCs w:val="21"/>
        </w:rPr>
      </w:pPr>
      <w:r>
        <w:rPr>
          <w:rFonts w:hint="eastAsia" w:ascii="宋体" w:hAnsi="宋体" w:cs="宋体"/>
          <w:szCs w:val="21"/>
        </w:rPr>
        <w:t>项目要求：</w:t>
      </w:r>
      <w:bookmarkEnd w:id="67"/>
    </w:p>
    <w:p>
      <w:pPr>
        <w:numPr>
          <w:ilvl w:val="0"/>
          <w:numId w:val="0"/>
        </w:numPr>
        <w:spacing w:line="360" w:lineRule="auto"/>
        <w:jc w:val="center"/>
        <w:rPr>
          <w:rFonts w:hint="eastAsia"/>
          <w:sz w:val="28"/>
          <w:szCs w:val="28"/>
        </w:rPr>
      </w:pPr>
      <w:r>
        <w:rPr>
          <w:rFonts w:hint="eastAsia"/>
          <w:sz w:val="28"/>
          <w:szCs w:val="28"/>
        </w:rPr>
        <w:t>中测环境2023年生产药剂</w:t>
      </w:r>
      <w:r>
        <w:rPr>
          <w:rFonts w:hint="eastAsia"/>
          <w:sz w:val="28"/>
          <w:szCs w:val="28"/>
          <w:lang w:val="en-US" w:eastAsia="zh-CN"/>
        </w:rPr>
        <w:t>需求</w:t>
      </w:r>
      <w:r>
        <w:rPr>
          <w:rFonts w:hint="eastAsia"/>
          <w:sz w:val="28"/>
          <w:szCs w:val="28"/>
        </w:rPr>
        <w:t>总量</w:t>
      </w:r>
    </w:p>
    <w:tbl>
      <w:tblPr>
        <w:tblStyle w:val="37"/>
        <w:tblW w:w="10092" w:type="dxa"/>
        <w:tblInd w:w="-13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8"/>
        <w:gridCol w:w="1236"/>
        <w:gridCol w:w="1152"/>
        <w:gridCol w:w="1608"/>
        <w:gridCol w:w="948"/>
        <w:gridCol w:w="984"/>
        <w:gridCol w:w="3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药剂名称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主要指标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预计年使用量（吨）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年浮动使用量（吨）</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乙酸钠</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58%</w:t>
            </w:r>
            <w:r>
              <w:rPr>
                <w:rStyle w:val="66"/>
                <w:lang w:val="en-US" w:eastAsia="zh-CN" w:bidi="ar"/>
              </w:rPr>
              <w:t>≧用于碳源补充</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柳沙堰1</w:t>
            </w:r>
            <w:r>
              <w:rPr>
                <w:rFonts w:hint="eastAsia" w:ascii="宋体" w:hAnsi="宋体" w:cs="宋体"/>
                <w:i w:val="0"/>
                <w:iCs w:val="0"/>
                <w:color w:val="000000"/>
                <w:kern w:val="0"/>
                <w:sz w:val="18"/>
                <w:szCs w:val="18"/>
                <w:u w:val="none"/>
                <w:lang w:val="en-US" w:eastAsia="zh-CN" w:bidi="ar"/>
              </w:rPr>
              <w:t>（八角井街道高墙院子）</w:t>
            </w:r>
            <w:r>
              <w:rPr>
                <w:rFonts w:hint="eastAsia" w:ascii="宋体" w:hAnsi="宋体" w:eastAsia="宋体" w:cs="宋体"/>
                <w:i w:val="0"/>
                <w:iCs w:val="0"/>
                <w:color w:val="000000"/>
                <w:kern w:val="0"/>
                <w:sz w:val="18"/>
                <w:szCs w:val="18"/>
                <w:u w:val="none"/>
                <w:lang w:val="en-US" w:eastAsia="zh-CN" w:bidi="ar"/>
              </w:rPr>
              <w:t>、中江6</w:t>
            </w:r>
            <w:r>
              <w:rPr>
                <w:rFonts w:hint="eastAsia" w:ascii="宋体" w:hAnsi="宋体" w:cs="宋体"/>
                <w:i w:val="0"/>
                <w:iCs w:val="0"/>
                <w:color w:val="000000"/>
                <w:kern w:val="0"/>
                <w:sz w:val="18"/>
                <w:szCs w:val="18"/>
                <w:u w:val="none"/>
                <w:lang w:val="en-US" w:eastAsia="zh-CN" w:bidi="ar"/>
              </w:rPr>
              <w:t>（中江县南华镇观音堂）</w:t>
            </w:r>
            <w:r>
              <w:rPr>
                <w:rFonts w:hint="eastAsia" w:ascii="宋体" w:hAnsi="宋体" w:eastAsia="宋体" w:cs="宋体"/>
                <w:i w:val="0"/>
                <w:iCs w:val="0"/>
                <w:color w:val="000000"/>
                <w:kern w:val="0"/>
                <w:sz w:val="18"/>
                <w:szCs w:val="18"/>
                <w:u w:val="none"/>
                <w:lang w:val="en-US" w:eastAsia="zh-CN" w:bidi="ar"/>
              </w:rPr>
              <w:t>、农污51</w:t>
            </w:r>
            <w:r>
              <w:rPr>
                <w:rFonts w:hint="eastAsia" w:ascii="宋体" w:hAnsi="宋体" w:cs="宋体"/>
                <w:i w:val="0"/>
                <w:iCs w:val="0"/>
                <w:color w:val="000000"/>
                <w:kern w:val="0"/>
                <w:sz w:val="18"/>
                <w:szCs w:val="18"/>
                <w:u w:val="none"/>
                <w:lang w:val="en-US" w:eastAsia="zh-CN" w:bidi="ar"/>
              </w:rPr>
              <w:t>（籍田街道西安村5组/煎茶街道柳溪路一段）</w:t>
            </w:r>
            <w:r>
              <w:rPr>
                <w:rFonts w:hint="eastAsia" w:ascii="宋体" w:hAnsi="宋体" w:eastAsia="宋体" w:cs="宋体"/>
                <w:i w:val="0"/>
                <w:iCs w:val="0"/>
                <w:color w:val="000000"/>
                <w:kern w:val="0"/>
                <w:sz w:val="18"/>
                <w:szCs w:val="18"/>
                <w:u w:val="none"/>
                <w:lang w:val="en-US" w:eastAsia="zh-CN" w:bidi="ar"/>
              </w:rPr>
              <w:t>、煎茶1</w:t>
            </w:r>
            <w:r>
              <w:rPr>
                <w:rFonts w:hint="eastAsia" w:ascii="宋体" w:hAnsi="宋体" w:cs="宋体"/>
                <w:i w:val="0"/>
                <w:iCs w:val="0"/>
                <w:color w:val="000000"/>
                <w:kern w:val="0"/>
                <w:sz w:val="18"/>
                <w:szCs w:val="18"/>
                <w:u w:val="none"/>
                <w:lang w:val="en-US" w:eastAsia="zh-CN" w:bidi="ar"/>
              </w:rPr>
              <w:t>（煎茶街道柳溪路一段）</w:t>
            </w:r>
            <w:r>
              <w:rPr>
                <w:rFonts w:hint="eastAsia" w:ascii="宋体" w:hAnsi="宋体" w:eastAsia="宋体" w:cs="宋体"/>
                <w:i w:val="0"/>
                <w:iCs w:val="0"/>
                <w:color w:val="000000"/>
                <w:kern w:val="0"/>
                <w:sz w:val="18"/>
                <w:szCs w:val="18"/>
                <w:u w:val="none"/>
                <w:lang w:val="en-US" w:eastAsia="zh-CN" w:bidi="ar"/>
              </w:rPr>
              <w:t>、白沙4</w:t>
            </w:r>
            <w:r>
              <w:rPr>
                <w:rFonts w:hint="eastAsia" w:ascii="宋体" w:hAnsi="宋体" w:cs="宋体"/>
                <w:i w:val="0"/>
                <w:iCs w:val="0"/>
                <w:color w:val="000000"/>
                <w:kern w:val="0"/>
                <w:sz w:val="18"/>
                <w:szCs w:val="18"/>
                <w:u w:val="none"/>
                <w:lang w:val="en-US" w:eastAsia="zh-CN" w:bidi="ar"/>
              </w:rPr>
              <w:t>（双流区白沙街西）</w:t>
            </w:r>
            <w:r>
              <w:rPr>
                <w:rFonts w:hint="eastAsia" w:ascii="宋体" w:hAnsi="宋体" w:eastAsia="宋体" w:cs="宋体"/>
                <w:i w:val="0"/>
                <w:iCs w:val="0"/>
                <w:color w:val="000000"/>
                <w:kern w:val="0"/>
                <w:sz w:val="18"/>
                <w:szCs w:val="18"/>
                <w:u w:val="none"/>
                <w:lang w:val="en-US" w:eastAsia="zh-CN" w:bidi="ar"/>
              </w:rPr>
              <w:t>、籍田2</w:t>
            </w:r>
            <w:r>
              <w:rPr>
                <w:rFonts w:hint="eastAsia" w:ascii="宋体" w:hAnsi="宋体" w:cs="宋体"/>
                <w:i w:val="0"/>
                <w:iCs w:val="0"/>
                <w:color w:val="000000"/>
                <w:kern w:val="0"/>
                <w:sz w:val="18"/>
                <w:szCs w:val="18"/>
                <w:u w:val="none"/>
                <w:lang w:val="en-US" w:eastAsia="zh-CN" w:bidi="ar"/>
              </w:rPr>
              <w:t>（籍田街道西安村5组）</w:t>
            </w:r>
            <w:r>
              <w:rPr>
                <w:rFonts w:hint="eastAsia" w:ascii="宋体" w:hAnsi="宋体" w:eastAsia="宋体" w:cs="宋体"/>
                <w:i w:val="0"/>
                <w:iCs w:val="0"/>
                <w:color w:val="000000"/>
                <w:kern w:val="0"/>
                <w:sz w:val="18"/>
                <w:szCs w:val="18"/>
                <w:u w:val="none"/>
                <w:lang w:val="en-US" w:eastAsia="zh-CN" w:bidi="ar"/>
              </w:rPr>
              <w:t>、新兴2</w:t>
            </w:r>
            <w:r>
              <w:rPr>
                <w:rFonts w:hint="eastAsia" w:ascii="宋体" w:hAnsi="宋体" w:cs="宋体"/>
                <w:i w:val="0"/>
                <w:iCs w:val="0"/>
                <w:color w:val="000000"/>
                <w:kern w:val="0"/>
                <w:sz w:val="18"/>
                <w:szCs w:val="18"/>
                <w:u w:val="none"/>
                <w:lang w:val="en-US" w:eastAsia="zh-CN" w:bidi="ar"/>
              </w:rPr>
              <w:t>（新兴街道小桥社区五组）</w:t>
            </w:r>
            <w:r>
              <w:rPr>
                <w:rFonts w:hint="eastAsia" w:ascii="宋体" w:hAnsi="宋体" w:eastAsia="宋体" w:cs="宋体"/>
                <w:i w:val="0"/>
                <w:iCs w:val="0"/>
                <w:color w:val="000000"/>
                <w:kern w:val="0"/>
                <w:sz w:val="18"/>
                <w:szCs w:val="18"/>
                <w:u w:val="none"/>
                <w:lang w:val="en-US" w:eastAsia="zh-CN" w:bidi="ar"/>
              </w:rPr>
              <w:t>、金湾美湖</w:t>
            </w:r>
            <w:r>
              <w:rPr>
                <w:rFonts w:hint="eastAsia" w:ascii="宋体" w:hAnsi="宋体" w:cs="宋体"/>
                <w:i w:val="0"/>
                <w:iCs w:val="0"/>
                <w:color w:val="000000"/>
                <w:kern w:val="0"/>
                <w:sz w:val="18"/>
                <w:szCs w:val="18"/>
                <w:u w:val="none"/>
                <w:lang w:val="en-US" w:eastAsia="zh-CN" w:bidi="ar"/>
              </w:rPr>
              <w:t>（双流区九江街道何家湾）</w:t>
            </w:r>
            <w:r>
              <w:rPr>
                <w:rFonts w:hint="eastAsia" w:ascii="宋体" w:hAnsi="宋体" w:eastAsia="宋体" w:cs="宋体"/>
                <w:i w:val="0"/>
                <w:iCs w:val="0"/>
                <w:color w:val="000000"/>
                <w:kern w:val="0"/>
                <w:sz w:val="18"/>
                <w:szCs w:val="18"/>
                <w:u w:val="none"/>
                <w:lang w:val="en-US" w:eastAsia="zh-CN" w:bidi="ar"/>
              </w:rPr>
              <w:t>/三支四斗10</w:t>
            </w:r>
            <w:r>
              <w:rPr>
                <w:rFonts w:hint="eastAsia" w:ascii="宋体" w:hAnsi="宋体" w:cs="宋体"/>
                <w:i w:val="0"/>
                <w:iCs w:val="0"/>
                <w:color w:val="000000"/>
                <w:kern w:val="0"/>
                <w:sz w:val="18"/>
                <w:szCs w:val="18"/>
                <w:u w:val="none"/>
                <w:lang w:val="en-US" w:eastAsia="zh-CN" w:bidi="ar"/>
              </w:rPr>
              <w:t>（双流区黄水镇黎家湾）</w:t>
            </w:r>
            <w:r>
              <w:rPr>
                <w:rFonts w:hint="eastAsia" w:ascii="宋体" w:hAnsi="宋体" w:eastAsia="宋体" w:cs="宋体"/>
                <w:i w:val="0"/>
                <w:iCs w:val="0"/>
                <w:color w:val="000000"/>
                <w:kern w:val="0"/>
                <w:sz w:val="18"/>
                <w:szCs w:val="18"/>
                <w:u w:val="none"/>
                <w:lang w:val="en-US" w:eastAsia="zh-CN" w:bidi="ar"/>
              </w:rPr>
              <w:t>、</w:t>
            </w:r>
            <w:r>
              <w:rPr>
                <w:rStyle w:val="67"/>
                <w:lang w:val="en-US" w:eastAsia="zh-CN" w:bidi="ar"/>
              </w:rPr>
              <w:t>蓬溪320（</w:t>
            </w:r>
            <w:r>
              <w:rPr>
                <w:rStyle w:val="67"/>
                <w:rFonts w:hint="eastAsia"/>
                <w:lang w:val="en-US" w:eastAsia="zh-CN" w:bidi="ar"/>
              </w:rPr>
              <w:t>黄果树小区西100米/天福镇大山坡/吉祥镇涪山坝/宝梵镇鹤桥村</w:t>
            </w:r>
            <w:r>
              <w:rPr>
                <w:rStyle w:val="67"/>
                <w:lang w:val="en-US" w:eastAsia="zh-CN" w:bidi="ar"/>
              </w:rPr>
              <w:t>）、都江堰18（</w:t>
            </w:r>
            <w:r>
              <w:rPr>
                <w:rStyle w:val="67"/>
                <w:rFonts w:hint="eastAsia"/>
                <w:lang w:val="en-US" w:eastAsia="zh-CN" w:bidi="ar"/>
              </w:rPr>
              <w:t>花叙小院民宿</w:t>
            </w:r>
            <w:r>
              <w:rPr>
                <w:rStyle w:val="67"/>
                <w:lang w:val="en-US" w:eastAsia="zh-CN" w:bidi="ar"/>
              </w:rPr>
              <w:t>）、</w:t>
            </w:r>
            <w:r>
              <w:rPr>
                <w:rStyle w:val="66"/>
                <w:lang w:val="en-US" w:eastAsia="zh-CN" w:bidi="ar"/>
              </w:rPr>
              <w:t>崇州</w:t>
            </w:r>
            <w:r>
              <w:rPr>
                <w:rStyle w:val="66"/>
                <w:rFonts w:hint="eastAsia"/>
                <w:lang w:val="en-US" w:eastAsia="zh-CN" w:bidi="ar"/>
              </w:rPr>
              <w:t>集贤</w:t>
            </w:r>
            <w:r>
              <w:rPr>
                <w:rStyle w:val="66"/>
                <w:lang w:val="en-US" w:eastAsia="zh-CN" w:bidi="ar"/>
              </w:rPr>
              <w:t>200（</w:t>
            </w:r>
            <w:r>
              <w:rPr>
                <w:rStyle w:val="66"/>
                <w:rFonts w:hint="eastAsia"/>
                <w:lang w:val="en-US" w:eastAsia="zh-CN" w:bidi="ar"/>
              </w:rPr>
              <w:t>红桥村村委会西北300米</w:t>
            </w:r>
            <w:r>
              <w:rPr>
                <w:rStyle w:val="66"/>
                <w:lang w:val="en-US" w:eastAsia="zh-CN" w:bidi="ar"/>
              </w:rPr>
              <w:t>）、蒲江60（</w:t>
            </w:r>
            <w:r>
              <w:rPr>
                <w:rStyle w:val="66"/>
                <w:rFonts w:hint="eastAsia"/>
                <w:lang w:val="en-US" w:eastAsia="zh-CN" w:bidi="ar"/>
              </w:rPr>
              <w:t>汪滩</w:t>
            </w:r>
            <w:r>
              <w:rPr>
                <w:rStyle w:val="66"/>
                <w:lang w:val="en-US" w:eastAsia="zh-CN" w:bidi="ar"/>
              </w:rPr>
              <w:t>）、</w:t>
            </w:r>
            <w:r>
              <w:rPr>
                <w:rStyle w:val="67"/>
                <w:lang w:val="en-US" w:eastAsia="zh-CN" w:bidi="ar"/>
              </w:rPr>
              <w:t>郫县</w:t>
            </w:r>
            <w:r>
              <w:rPr>
                <w:rStyle w:val="67"/>
                <w:rFonts w:hint="eastAsia"/>
                <w:lang w:val="en-US" w:eastAsia="zh-CN" w:bidi="ar"/>
              </w:rPr>
              <w:t>农污4（老马休闲庄）</w:t>
            </w:r>
            <w:r>
              <w:rPr>
                <w:rStyle w:val="67"/>
                <w:lang w:val="en-US" w:eastAsia="zh-CN" w:bidi="ar"/>
              </w:rPr>
              <w:t>、</w:t>
            </w:r>
            <w:r>
              <w:rPr>
                <w:rStyle w:val="66"/>
                <w:lang w:val="en-US" w:eastAsia="zh-CN" w:bidi="ar"/>
              </w:rPr>
              <w:t>眉山5、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复合碳源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液态</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COD</w:t>
            </w:r>
            <w:r>
              <w:rPr>
                <w:rStyle w:val="66"/>
                <w:lang w:val="en-US" w:eastAsia="zh-CN" w:bidi="ar"/>
              </w:rPr>
              <w:t>含量≧</w:t>
            </w:r>
            <w:r>
              <w:rPr>
                <w:rStyle w:val="68"/>
                <w:rFonts w:hint="eastAsia"/>
                <w:lang w:val="en-US" w:eastAsia="zh-CN" w:bidi="ar"/>
              </w:rPr>
              <w:t>50</w:t>
            </w:r>
            <w:bookmarkStart w:id="109" w:name="_GoBack"/>
            <w:bookmarkEnd w:id="109"/>
            <w:r>
              <w:rPr>
                <w:rStyle w:val="66"/>
                <w:lang w:val="en-US" w:eastAsia="zh-CN" w:bidi="ar"/>
              </w:rPr>
              <w:t>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安仁240</w:t>
            </w:r>
            <w:r>
              <w:rPr>
                <w:rFonts w:hint="eastAsia" w:ascii="宋体" w:hAnsi="宋体" w:cs="宋体"/>
                <w:i w:val="0"/>
                <w:iCs w:val="0"/>
                <w:color w:val="000000"/>
                <w:kern w:val="0"/>
                <w:sz w:val="18"/>
                <w:szCs w:val="18"/>
                <w:u w:val="none"/>
                <w:lang w:val="en-US" w:eastAsia="zh-CN" w:bidi="ar"/>
              </w:rPr>
              <w:t>（李庵子）</w:t>
            </w:r>
            <w:r>
              <w:rPr>
                <w:rFonts w:hint="eastAsia" w:ascii="宋体" w:hAnsi="宋体" w:eastAsia="宋体" w:cs="宋体"/>
                <w:i w:val="0"/>
                <w:iCs w:val="0"/>
                <w:color w:val="000000"/>
                <w:kern w:val="0"/>
                <w:sz w:val="18"/>
                <w:szCs w:val="18"/>
                <w:u w:val="none"/>
                <w:lang w:val="en-US" w:eastAsia="zh-CN" w:bidi="ar"/>
              </w:rPr>
              <w:t>、</w:t>
            </w:r>
            <w:r>
              <w:rPr>
                <w:rStyle w:val="67"/>
                <w:lang w:val="en-US" w:eastAsia="zh-CN" w:bidi="ar"/>
              </w:rPr>
              <w:t>都江堰130（</w:t>
            </w:r>
            <w:r>
              <w:rPr>
                <w:rStyle w:val="67"/>
                <w:rFonts w:hint="eastAsia"/>
                <w:lang w:val="en-US" w:eastAsia="zh-CN" w:bidi="ar"/>
              </w:rPr>
              <w:t>花叙小院民宿</w:t>
            </w:r>
            <w:r>
              <w:rPr>
                <w:rStyle w:val="67"/>
                <w:lang w:val="en-US" w:eastAsia="zh-CN" w:bidi="ar"/>
              </w:rPr>
              <w:t>）、</w:t>
            </w:r>
            <w:r>
              <w:rPr>
                <w:rStyle w:val="66"/>
                <w:lang w:val="en-US" w:eastAsia="zh-CN" w:bidi="ar"/>
              </w:rPr>
              <w:t>崇州800（</w:t>
            </w:r>
            <w:r>
              <w:rPr>
                <w:rStyle w:val="66"/>
                <w:rFonts w:hint="eastAsia"/>
                <w:lang w:val="en-US" w:eastAsia="zh-CN" w:bidi="ar"/>
              </w:rPr>
              <w:t>红桥村村委会西北300米</w:t>
            </w:r>
            <w:r>
              <w:rPr>
                <w:rStyle w:val="66"/>
                <w:lang w:val="en-US" w:eastAsia="zh-CN" w:bidi="ar"/>
              </w:rPr>
              <w:t>）、西区90（</w:t>
            </w:r>
            <w:r>
              <w:rPr>
                <w:rStyle w:val="66"/>
                <w:rFonts w:hint="eastAsia"/>
                <w:lang w:val="en-US" w:eastAsia="zh-CN" w:bidi="ar"/>
              </w:rPr>
              <w:t>高新西区西源大道3号</w:t>
            </w:r>
            <w:r>
              <w:rPr>
                <w:rStyle w:val="66"/>
                <w:lang w:val="en-US" w:eastAsia="zh-CN" w:bidi="ar"/>
              </w:rPr>
              <w:t>）、中江90</w:t>
            </w:r>
            <w:r>
              <w:rPr>
                <w:rFonts w:hint="eastAsia" w:ascii="宋体" w:hAnsi="宋体" w:cs="宋体"/>
                <w:i w:val="0"/>
                <w:iCs w:val="0"/>
                <w:color w:val="000000"/>
                <w:kern w:val="0"/>
                <w:sz w:val="18"/>
                <w:szCs w:val="18"/>
                <w:u w:val="none"/>
                <w:lang w:val="en-US" w:eastAsia="zh-CN" w:bidi="ar"/>
              </w:rPr>
              <w:t>（中江县南华镇观音堂）</w:t>
            </w:r>
            <w:r>
              <w:rPr>
                <w:rStyle w:val="66"/>
                <w:lang w:val="en-US" w:eastAsia="zh-CN" w:bidi="ar"/>
              </w:rPr>
              <w:t>、银山144（</w:t>
            </w:r>
            <w:r>
              <w:rPr>
                <w:rStyle w:val="66"/>
                <w:rFonts w:hint="eastAsia"/>
                <w:lang w:val="en-US" w:eastAsia="zh-CN" w:bidi="ar"/>
              </w:rPr>
              <w:t>资中县纸方桥东南</w:t>
            </w:r>
            <w:r>
              <w:rPr>
                <w:rStyle w:val="6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高效除磷剂（液体）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液态，10吨/罐</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分子量≧</w:t>
            </w:r>
            <w:r>
              <w:rPr>
                <w:rStyle w:val="68"/>
                <w:rFonts w:eastAsia="宋体"/>
                <w:lang w:val="en-US" w:eastAsia="zh-CN" w:bidi="ar"/>
              </w:rPr>
              <w:t>11%</w:t>
            </w:r>
            <w:r>
              <w:rPr>
                <w:rStyle w:val="66"/>
                <w:lang w:val="en-US" w:eastAsia="zh-CN" w:bidi="ar"/>
              </w:rPr>
              <w:t>工艺后端除磷</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2095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安仁240</w:t>
            </w:r>
            <w:r>
              <w:rPr>
                <w:rFonts w:hint="eastAsia" w:ascii="宋体" w:hAnsi="宋体" w:cs="宋体"/>
                <w:i w:val="0"/>
                <w:iCs w:val="0"/>
                <w:color w:val="000000"/>
                <w:kern w:val="0"/>
                <w:sz w:val="18"/>
                <w:szCs w:val="18"/>
                <w:u w:val="none"/>
                <w:lang w:val="en-US" w:eastAsia="zh-CN" w:bidi="ar"/>
              </w:rPr>
              <w:t>（李庵子）</w:t>
            </w:r>
            <w:r>
              <w:rPr>
                <w:rFonts w:hint="eastAsia" w:ascii="宋体" w:hAnsi="宋体" w:eastAsia="宋体" w:cs="宋体"/>
                <w:i w:val="0"/>
                <w:iCs w:val="0"/>
                <w:color w:val="000000"/>
                <w:kern w:val="0"/>
                <w:sz w:val="18"/>
                <w:szCs w:val="18"/>
                <w:u w:val="none"/>
                <w:lang w:val="en-US" w:eastAsia="zh-CN" w:bidi="ar"/>
              </w:rPr>
              <w:t>、</w:t>
            </w:r>
            <w:r>
              <w:rPr>
                <w:rStyle w:val="67"/>
                <w:lang w:val="en-US" w:eastAsia="zh-CN" w:bidi="ar"/>
              </w:rPr>
              <w:t>都江堰500（</w:t>
            </w:r>
            <w:r>
              <w:rPr>
                <w:rStyle w:val="67"/>
                <w:rFonts w:hint="eastAsia"/>
                <w:lang w:val="en-US" w:eastAsia="zh-CN" w:bidi="ar"/>
              </w:rPr>
              <w:t>花叙小院民宿</w:t>
            </w:r>
            <w:r>
              <w:rPr>
                <w:rStyle w:val="67"/>
                <w:lang w:val="en-US" w:eastAsia="zh-CN" w:bidi="ar"/>
              </w:rPr>
              <w:t>）、</w:t>
            </w:r>
            <w:r>
              <w:rPr>
                <w:rStyle w:val="66"/>
                <w:lang w:val="en-US" w:eastAsia="zh-CN" w:bidi="ar"/>
              </w:rPr>
              <w:t>崇州1000（</w:t>
            </w:r>
            <w:r>
              <w:rPr>
                <w:rStyle w:val="66"/>
                <w:rFonts w:hint="eastAsia"/>
                <w:lang w:val="en-US" w:eastAsia="zh-CN" w:bidi="ar"/>
              </w:rPr>
              <w:t>红桥村村委会西北300米</w:t>
            </w:r>
            <w:r>
              <w:rPr>
                <w:rStyle w:val="66"/>
                <w:lang w:val="en-US" w:eastAsia="zh-CN" w:bidi="ar"/>
              </w:rPr>
              <w:t>）、蒲江120（</w:t>
            </w:r>
            <w:r>
              <w:rPr>
                <w:rStyle w:val="66"/>
                <w:rFonts w:hint="eastAsia"/>
                <w:lang w:val="en-US" w:eastAsia="zh-CN" w:bidi="ar"/>
              </w:rPr>
              <w:t>汪滩</w:t>
            </w:r>
            <w:r>
              <w:rPr>
                <w:rStyle w:val="66"/>
                <w:lang w:val="en-US" w:eastAsia="zh-CN" w:bidi="ar"/>
              </w:rPr>
              <w:t>）、西区</w:t>
            </w:r>
            <w:r>
              <w:rPr>
                <w:rStyle w:val="66"/>
                <w:rFonts w:hint="eastAsia"/>
                <w:lang w:val="en-US" w:eastAsia="zh-CN" w:bidi="ar"/>
              </w:rPr>
              <w:t>应急污水处理厂360</w:t>
            </w:r>
            <w:r>
              <w:rPr>
                <w:rStyle w:val="66"/>
                <w:lang w:val="en-US" w:eastAsia="zh-CN" w:bidi="ar"/>
              </w:rPr>
              <w:t>（</w:t>
            </w:r>
            <w:r>
              <w:rPr>
                <w:rStyle w:val="66"/>
                <w:rFonts w:hint="eastAsia"/>
                <w:lang w:val="en-US" w:eastAsia="zh-CN" w:bidi="ar"/>
              </w:rPr>
              <w:t>高新西区西源大道3号</w:t>
            </w:r>
            <w:r>
              <w:rPr>
                <w:rStyle w:val="66"/>
                <w:lang w:val="en-US" w:eastAsia="zh-CN" w:bidi="ar"/>
              </w:rPr>
              <w:t>）、眉山90、中江60</w:t>
            </w:r>
            <w:r>
              <w:rPr>
                <w:rFonts w:hint="eastAsia" w:ascii="宋体" w:hAnsi="宋体" w:cs="宋体"/>
                <w:i w:val="0"/>
                <w:iCs w:val="0"/>
                <w:color w:val="000000"/>
                <w:kern w:val="0"/>
                <w:sz w:val="18"/>
                <w:szCs w:val="18"/>
                <w:u w:val="none"/>
                <w:lang w:val="en-US" w:eastAsia="zh-CN" w:bidi="ar"/>
              </w:rPr>
              <w:t>（中江县南华镇观音堂）</w:t>
            </w:r>
            <w:r>
              <w:rPr>
                <w:rStyle w:val="66"/>
                <w:lang w:val="en-US" w:eastAsia="zh-CN" w:bidi="ar"/>
              </w:rPr>
              <w:t>、银山115（</w:t>
            </w:r>
            <w:r>
              <w:rPr>
                <w:rStyle w:val="66"/>
                <w:rFonts w:hint="eastAsia"/>
                <w:lang w:val="en-US" w:eastAsia="zh-CN" w:bidi="ar"/>
              </w:rPr>
              <w:t>资中县纸方桥东南</w:t>
            </w:r>
            <w:r>
              <w:rPr>
                <w:rStyle w:val="66"/>
                <w:lang w:val="en-US" w:eastAsia="zh-CN" w:bidi="ar"/>
              </w:rPr>
              <w:t>）、双流100</w:t>
            </w:r>
            <w:r>
              <w:rPr>
                <w:rFonts w:hint="eastAsia" w:ascii="宋体" w:hAnsi="宋体" w:cs="宋体"/>
                <w:i w:val="0"/>
                <w:iCs w:val="0"/>
                <w:color w:val="000000"/>
                <w:kern w:val="0"/>
                <w:sz w:val="18"/>
                <w:szCs w:val="18"/>
                <w:u w:val="none"/>
                <w:lang w:val="en-US" w:eastAsia="zh-CN" w:bidi="ar"/>
              </w:rPr>
              <w:t>（双流区黄水镇黎家湾）</w:t>
            </w:r>
            <w:r>
              <w:rPr>
                <w:rStyle w:val="66"/>
                <w:lang w:val="en-US" w:eastAsia="zh-CN" w:bidi="ar"/>
              </w:rPr>
              <w:t>、</w:t>
            </w:r>
            <w:r>
              <w:rPr>
                <w:rStyle w:val="66"/>
                <w:rFonts w:hint="eastAsia"/>
                <w:lang w:val="en-US" w:eastAsia="zh-CN" w:bidi="ar"/>
              </w:rPr>
              <w:t>柳沙堰</w:t>
            </w:r>
            <w:r>
              <w:rPr>
                <w:rStyle w:val="66"/>
                <w:lang w:val="en-US" w:eastAsia="zh-CN" w:bidi="ar"/>
              </w:rPr>
              <w:t>10</w:t>
            </w:r>
            <w:r>
              <w:rPr>
                <w:rFonts w:hint="eastAsia" w:ascii="宋体" w:hAnsi="宋体" w:cs="宋体"/>
                <w:i w:val="0"/>
                <w:iCs w:val="0"/>
                <w:color w:val="000000"/>
                <w:kern w:val="0"/>
                <w:sz w:val="18"/>
                <w:szCs w:val="18"/>
                <w:u w:val="none"/>
                <w:lang w:val="en-US" w:eastAsia="zh-CN" w:bidi="ar"/>
              </w:rPr>
              <w:t>（八角井街道高墙院子）</w:t>
            </w:r>
            <w:r>
              <w:rPr>
                <w:rStyle w:val="6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高效除磷剂（固体）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全铁含量≧</w:t>
            </w:r>
            <w:r>
              <w:rPr>
                <w:rStyle w:val="68"/>
                <w:rFonts w:eastAsia="宋体"/>
                <w:lang w:val="en-US" w:eastAsia="zh-CN" w:bidi="ar"/>
              </w:rPr>
              <w:t>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中江4</w:t>
            </w:r>
            <w:r>
              <w:rPr>
                <w:rFonts w:hint="eastAsia" w:ascii="宋体" w:hAnsi="宋体" w:cs="宋体"/>
                <w:i w:val="0"/>
                <w:iCs w:val="0"/>
                <w:color w:val="000000"/>
                <w:kern w:val="0"/>
                <w:sz w:val="18"/>
                <w:szCs w:val="18"/>
                <w:u w:val="none"/>
                <w:lang w:val="en-US" w:eastAsia="zh-CN" w:bidi="ar"/>
              </w:rPr>
              <w:t>（中江县南华镇观音堂）</w:t>
            </w:r>
            <w:r>
              <w:rPr>
                <w:rFonts w:hint="eastAsia" w:ascii="宋体" w:hAnsi="宋体" w:eastAsia="宋体" w:cs="宋体"/>
                <w:i w:val="0"/>
                <w:iCs w:val="0"/>
                <w:color w:val="000000"/>
                <w:kern w:val="0"/>
                <w:sz w:val="18"/>
                <w:szCs w:val="18"/>
                <w:u w:val="none"/>
                <w:lang w:val="en-US" w:eastAsia="zh-CN" w:bidi="ar"/>
              </w:rPr>
              <w:t>、籍田18</w:t>
            </w:r>
            <w:r>
              <w:rPr>
                <w:rFonts w:hint="eastAsia" w:ascii="宋体" w:hAnsi="宋体" w:cs="宋体"/>
                <w:i w:val="0"/>
                <w:iCs w:val="0"/>
                <w:color w:val="000000"/>
                <w:kern w:val="0"/>
                <w:sz w:val="18"/>
                <w:szCs w:val="18"/>
                <w:u w:val="none"/>
                <w:lang w:val="en-US" w:eastAsia="zh-CN" w:bidi="ar"/>
              </w:rPr>
              <w:t>（籍田街道西安村5组）</w:t>
            </w:r>
            <w:r>
              <w:rPr>
                <w:rFonts w:hint="eastAsia" w:ascii="宋体" w:hAnsi="宋体" w:eastAsia="宋体" w:cs="宋体"/>
                <w:i w:val="0"/>
                <w:iCs w:val="0"/>
                <w:color w:val="000000"/>
                <w:kern w:val="0"/>
                <w:sz w:val="18"/>
                <w:szCs w:val="18"/>
                <w:u w:val="none"/>
                <w:lang w:val="en-US" w:eastAsia="zh-CN" w:bidi="ar"/>
              </w:rPr>
              <w:t>、新兴4</w:t>
            </w:r>
            <w:r>
              <w:rPr>
                <w:rFonts w:hint="eastAsia" w:ascii="宋体" w:hAnsi="宋体" w:cs="宋体"/>
                <w:i w:val="0"/>
                <w:iCs w:val="0"/>
                <w:color w:val="000000"/>
                <w:kern w:val="0"/>
                <w:sz w:val="18"/>
                <w:szCs w:val="18"/>
                <w:u w:val="none"/>
                <w:lang w:val="en-US" w:eastAsia="zh-CN" w:bidi="ar"/>
              </w:rPr>
              <w:t>（新兴街道小桥社区五组）</w:t>
            </w:r>
            <w:r>
              <w:rPr>
                <w:rFonts w:hint="eastAsia" w:ascii="宋体" w:hAnsi="宋体" w:eastAsia="宋体" w:cs="宋体"/>
                <w:i w:val="0"/>
                <w:iCs w:val="0"/>
                <w:color w:val="000000"/>
                <w:kern w:val="0"/>
                <w:sz w:val="18"/>
                <w:szCs w:val="18"/>
                <w:u w:val="none"/>
                <w:lang w:val="en-US" w:eastAsia="zh-CN" w:bidi="ar"/>
              </w:rPr>
              <w:t>、三农临污2</w:t>
            </w:r>
            <w:r>
              <w:rPr>
                <w:rFonts w:hint="eastAsia" w:ascii="宋体" w:hAnsi="宋体" w:cs="宋体"/>
                <w:i w:val="0"/>
                <w:iCs w:val="0"/>
                <w:color w:val="000000"/>
                <w:kern w:val="0"/>
                <w:sz w:val="18"/>
                <w:szCs w:val="18"/>
                <w:u w:val="none"/>
                <w:lang w:val="en-US" w:eastAsia="zh-CN" w:bidi="ar"/>
              </w:rPr>
              <w:t>（天府新区永兴街道南新村5组）</w:t>
            </w:r>
            <w:r>
              <w:rPr>
                <w:rFonts w:hint="eastAsia" w:ascii="宋体" w:hAnsi="宋体" w:eastAsia="宋体" w:cs="宋体"/>
                <w:i w:val="0"/>
                <w:iCs w:val="0"/>
                <w:color w:val="000000"/>
                <w:kern w:val="0"/>
                <w:sz w:val="18"/>
                <w:szCs w:val="18"/>
                <w:u w:val="none"/>
                <w:lang w:val="en-US" w:eastAsia="zh-CN" w:bidi="ar"/>
              </w:rPr>
              <w:t>、隆昌36</w:t>
            </w:r>
            <w:r>
              <w:rPr>
                <w:rFonts w:hint="eastAsia" w:ascii="宋体" w:hAnsi="宋体" w:cs="宋体"/>
                <w:i w:val="0"/>
                <w:iCs w:val="0"/>
                <w:color w:val="000000"/>
                <w:kern w:val="0"/>
                <w:sz w:val="18"/>
                <w:szCs w:val="18"/>
                <w:u w:val="none"/>
                <w:lang w:val="en-US" w:eastAsia="zh-CN" w:bidi="ar"/>
              </w:rPr>
              <w:t>（隆昌市金鹅街道鬼湾子）</w:t>
            </w:r>
            <w:r>
              <w:rPr>
                <w:rFonts w:hint="eastAsia" w:ascii="宋体" w:hAnsi="宋体" w:eastAsia="宋体" w:cs="宋体"/>
                <w:i w:val="0"/>
                <w:iCs w:val="0"/>
                <w:color w:val="000000"/>
                <w:kern w:val="0"/>
                <w:sz w:val="18"/>
                <w:szCs w:val="18"/>
                <w:u w:val="none"/>
                <w:lang w:val="en-US" w:eastAsia="zh-CN" w:bidi="ar"/>
              </w:rPr>
              <w:t>、金湾美湖4</w:t>
            </w:r>
            <w:r>
              <w:rPr>
                <w:rFonts w:hint="eastAsia" w:ascii="宋体" w:hAnsi="宋体" w:cs="宋体"/>
                <w:i w:val="0"/>
                <w:iCs w:val="0"/>
                <w:color w:val="000000"/>
                <w:kern w:val="0"/>
                <w:sz w:val="18"/>
                <w:szCs w:val="18"/>
                <w:u w:val="none"/>
                <w:lang w:val="en-US" w:eastAsia="zh-CN" w:bidi="ar"/>
              </w:rPr>
              <w:t>（双流区九江街道何家湾）</w:t>
            </w:r>
            <w:r>
              <w:rPr>
                <w:rFonts w:hint="eastAsia" w:ascii="宋体" w:hAnsi="宋体" w:eastAsia="宋体" w:cs="宋体"/>
                <w:i w:val="0"/>
                <w:iCs w:val="0"/>
                <w:color w:val="000000"/>
                <w:kern w:val="0"/>
                <w:sz w:val="18"/>
                <w:szCs w:val="18"/>
                <w:u w:val="none"/>
                <w:lang w:val="en-US" w:eastAsia="zh-CN" w:bidi="ar"/>
              </w:rPr>
              <w:t>、安仁1</w:t>
            </w:r>
            <w:r>
              <w:rPr>
                <w:rFonts w:hint="eastAsia" w:ascii="宋体" w:hAnsi="宋体" w:cs="宋体"/>
                <w:i w:val="0"/>
                <w:iCs w:val="0"/>
                <w:color w:val="000000"/>
                <w:kern w:val="0"/>
                <w:sz w:val="18"/>
                <w:szCs w:val="18"/>
                <w:u w:val="none"/>
                <w:lang w:val="en-US" w:eastAsia="zh-CN" w:bidi="ar"/>
              </w:rPr>
              <w:t>（李庵子）</w:t>
            </w:r>
            <w:r>
              <w:rPr>
                <w:rFonts w:hint="eastAsia" w:ascii="宋体" w:hAnsi="宋体" w:eastAsia="宋体" w:cs="宋体"/>
                <w:i w:val="0"/>
                <w:iCs w:val="0"/>
                <w:color w:val="000000"/>
                <w:kern w:val="0"/>
                <w:sz w:val="18"/>
                <w:szCs w:val="18"/>
                <w:u w:val="none"/>
                <w:lang w:val="en-US" w:eastAsia="zh-CN" w:bidi="ar"/>
              </w:rPr>
              <w:t>、</w:t>
            </w:r>
            <w:r>
              <w:rPr>
                <w:rStyle w:val="67"/>
                <w:lang w:val="en-US" w:eastAsia="zh-CN" w:bidi="ar"/>
              </w:rPr>
              <w:t>蓬溪60（</w:t>
            </w:r>
            <w:r>
              <w:rPr>
                <w:rStyle w:val="67"/>
                <w:rFonts w:hint="eastAsia"/>
                <w:lang w:val="en-US" w:eastAsia="zh-CN" w:bidi="ar"/>
              </w:rPr>
              <w:t>黄果树小区西100米/天福镇大山坡/吉祥镇涪山坝/宝梵镇鹤桥村</w:t>
            </w:r>
            <w:r>
              <w:rPr>
                <w:rStyle w:val="67"/>
                <w:lang w:val="en-US" w:eastAsia="zh-CN" w:bidi="ar"/>
              </w:rPr>
              <w:t>）、</w:t>
            </w:r>
            <w:r>
              <w:rPr>
                <w:rStyle w:val="66"/>
                <w:lang w:val="en-US" w:eastAsia="zh-CN" w:bidi="ar"/>
              </w:rPr>
              <w:t>崇州50（</w:t>
            </w:r>
            <w:r>
              <w:rPr>
                <w:rStyle w:val="66"/>
                <w:rFonts w:hint="eastAsia"/>
                <w:lang w:val="en-US" w:eastAsia="zh-CN" w:bidi="ar"/>
              </w:rPr>
              <w:t>红桥村村委会西北300米</w:t>
            </w:r>
            <w:r>
              <w:rPr>
                <w:rStyle w:val="66"/>
                <w:lang w:val="en-US" w:eastAsia="zh-CN" w:bidi="ar"/>
              </w:rPr>
              <w:t>）、</w:t>
            </w:r>
            <w:r>
              <w:rPr>
                <w:rStyle w:val="67"/>
                <w:lang w:val="en-US" w:eastAsia="zh-CN" w:bidi="ar"/>
              </w:rPr>
              <w:t>郫县</w:t>
            </w:r>
            <w:r>
              <w:rPr>
                <w:rStyle w:val="67"/>
                <w:rFonts w:hint="eastAsia"/>
                <w:lang w:val="en-US" w:eastAsia="zh-CN" w:bidi="ar"/>
              </w:rPr>
              <w:t>末端</w:t>
            </w:r>
            <w:r>
              <w:rPr>
                <w:rStyle w:val="67"/>
                <w:lang w:val="en-US" w:eastAsia="zh-CN" w:bidi="ar"/>
              </w:rPr>
              <w:t>36（</w:t>
            </w:r>
            <w:r>
              <w:rPr>
                <w:rStyle w:val="67"/>
                <w:rFonts w:hint="eastAsia"/>
                <w:lang w:val="en-US" w:eastAsia="zh-CN" w:bidi="ar"/>
              </w:rPr>
              <w:t>振中力工业园</w:t>
            </w:r>
            <w:r>
              <w:rPr>
                <w:rStyle w:val="67"/>
                <w:lang w:val="en-US" w:eastAsia="zh-CN" w:bidi="ar"/>
              </w:rPr>
              <w:t>）、</w:t>
            </w:r>
            <w:r>
              <w:rPr>
                <w:rStyle w:val="66"/>
                <w:lang w:val="en-US" w:eastAsia="zh-CN" w:bidi="ar"/>
              </w:rPr>
              <w:t>眉山5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絮凝剂阳离子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分子量≧</w:t>
            </w:r>
            <w:r>
              <w:rPr>
                <w:rStyle w:val="68"/>
                <w:rFonts w:eastAsia="宋体"/>
                <w:lang w:val="en-US" w:eastAsia="zh-CN" w:bidi="ar"/>
              </w:rPr>
              <w:t>1200</w:t>
            </w:r>
            <w:r>
              <w:rPr>
                <w:rStyle w:val="66"/>
                <w:lang w:val="en-US" w:eastAsia="zh-CN" w:bidi="ar"/>
              </w:rPr>
              <w:t>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中江6</w:t>
            </w:r>
            <w:r>
              <w:rPr>
                <w:rFonts w:hint="eastAsia" w:ascii="宋体" w:hAnsi="宋体" w:cs="宋体"/>
                <w:i w:val="0"/>
                <w:iCs w:val="0"/>
                <w:color w:val="000000"/>
                <w:kern w:val="0"/>
                <w:sz w:val="18"/>
                <w:szCs w:val="18"/>
                <w:u w:val="none"/>
                <w:lang w:val="en-US" w:eastAsia="zh-CN" w:bidi="ar"/>
              </w:rPr>
              <w:t>（中江县南华镇观音堂）</w:t>
            </w:r>
            <w:r>
              <w:rPr>
                <w:rFonts w:hint="eastAsia" w:ascii="宋体" w:hAnsi="宋体" w:eastAsia="宋体" w:cs="宋体"/>
                <w:i w:val="0"/>
                <w:iCs w:val="0"/>
                <w:color w:val="000000"/>
                <w:kern w:val="0"/>
                <w:sz w:val="18"/>
                <w:szCs w:val="18"/>
                <w:u w:val="none"/>
                <w:lang w:val="en-US" w:eastAsia="zh-CN" w:bidi="ar"/>
              </w:rPr>
              <w:t>、煎茶1</w:t>
            </w:r>
            <w:r>
              <w:rPr>
                <w:rFonts w:hint="eastAsia" w:ascii="宋体" w:hAnsi="宋体" w:cs="宋体"/>
                <w:i w:val="0"/>
                <w:iCs w:val="0"/>
                <w:color w:val="000000"/>
                <w:kern w:val="0"/>
                <w:sz w:val="18"/>
                <w:szCs w:val="18"/>
                <w:u w:val="none"/>
                <w:lang w:val="en-US" w:eastAsia="zh-CN" w:bidi="ar"/>
              </w:rPr>
              <w:t>（煎茶街道柳溪路一段）</w:t>
            </w:r>
            <w:r>
              <w:rPr>
                <w:rFonts w:hint="eastAsia" w:ascii="宋体" w:hAnsi="宋体" w:eastAsia="宋体" w:cs="宋体"/>
                <w:i w:val="0"/>
                <w:iCs w:val="0"/>
                <w:color w:val="000000"/>
                <w:kern w:val="0"/>
                <w:sz w:val="18"/>
                <w:szCs w:val="18"/>
                <w:u w:val="none"/>
                <w:lang w:val="en-US" w:eastAsia="zh-CN" w:bidi="ar"/>
              </w:rPr>
              <w:t>、白沙2</w:t>
            </w:r>
            <w:r>
              <w:rPr>
                <w:rFonts w:hint="eastAsia" w:ascii="宋体" w:hAnsi="宋体" w:cs="宋体"/>
                <w:i w:val="0"/>
                <w:iCs w:val="0"/>
                <w:color w:val="000000"/>
                <w:kern w:val="0"/>
                <w:sz w:val="18"/>
                <w:szCs w:val="18"/>
                <w:u w:val="none"/>
                <w:lang w:val="en-US" w:eastAsia="zh-CN" w:bidi="ar"/>
              </w:rPr>
              <w:t>（双流区白沙街西）</w:t>
            </w:r>
            <w:r>
              <w:rPr>
                <w:rFonts w:hint="eastAsia" w:ascii="宋体" w:hAnsi="宋体" w:eastAsia="宋体" w:cs="宋体"/>
                <w:i w:val="0"/>
                <w:iCs w:val="0"/>
                <w:color w:val="000000"/>
                <w:kern w:val="0"/>
                <w:sz w:val="18"/>
                <w:szCs w:val="18"/>
                <w:u w:val="none"/>
                <w:lang w:val="en-US" w:eastAsia="zh-CN" w:bidi="ar"/>
              </w:rPr>
              <w:t>、籍田3</w:t>
            </w:r>
            <w:r>
              <w:rPr>
                <w:rFonts w:hint="eastAsia" w:ascii="宋体" w:hAnsi="宋体" w:cs="宋体"/>
                <w:i w:val="0"/>
                <w:iCs w:val="0"/>
                <w:color w:val="000000"/>
                <w:kern w:val="0"/>
                <w:sz w:val="18"/>
                <w:szCs w:val="18"/>
                <w:u w:val="none"/>
                <w:lang w:val="en-US" w:eastAsia="zh-CN" w:bidi="ar"/>
              </w:rPr>
              <w:t>（籍田街道西安村5组）</w:t>
            </w:r>
            <w:r>
              <w:rPr>
                <w:rFonts w:hint="eastAsia" w:ascii="宋体" w:hAnsi="宋体" w:eastAsia="宋体" w:cs="宋体"/>
                <w:i w:val="0"/>
                <w:iCs w:val="0"/>
                <w:color w:val="000000"/>
                <w:kern w:val="0"/>
                <w:sz w:val="18"/>
                <w:szCs w:val="18"/>
                <w:u w:val="none"/>
                <w:lang w:val="en-US" w:eastAsia="zh-CN" w:bidi="ar"/>
              </w:rPr>
              <w:t>、新兴1</w:t>
            </w:r>
            <w:r>
              <w:rPr>
                <w:rFonts w:hint="eastAsia" w:ascii="宋体" w:hAnsi="宋体" w:cs="宋体"/>
                <w:i w:val="0"/>
                <w:iCs w:val="0"/>
                <w:color w:val="000000"/>
                <w:kern w:val="0"/>
                <w:sz w:val="18"/>
                <w:szCs w:val="18"/>
                <w:u w:val="none"/>
                <w:lang w:val="en-US" w:eastAsia="zh-CN" w:bidi="ar"/>
              </w:rPr>
              <w:t>（新兴街道小桥社区五组）</w:t>
            </w:r>
            <w:r>
              <w:rPr>
                <w:rFonts w:hint="eastAsia" w:ascii="宋体" w:hAnsi="宋体" w:eastAsia="宋体" w:cs="宋体"/>
                <w:i w:val="0"/>
                <w:iCs w:val="0"/>
                <w:color w:val="000000"/>
                <w:kern w:val="0"/>
                <w:sz w:val="18"/>
                <w:szCs w:val="18"/>
                <w:u w:val="none"/>
                <w:lang w:val="en-US" w:eastAsia="zh-CN" w:bidi="ar"/>
              </w:rPr>
              <w:t>、银山2.5</w:t>
            </w:r>
            <w:r>
              <w:rPr>
                <w:rStyle w:val="66"/>
                <w:lang w:val="en-US" w:eastAsia="zh-CN" w:bidi="ar"/>
              </w:rPr>
              <w:t>（</w:t>
            </w:r>
            <w:r>
              <w:rPr>
                <w:rStyle w:val="66"/>
                <w:rFonts w:hint="eastAsia"/>
                <w:lang w:val="en-US" w:eastAsia="zh-CN" w:bidi="ar"/>
              </w:rPr>
              <w:t>资中县纸方桥东南</w:t>
            </w:r>
            <w:r>
              <w:rPr>
                <w:rStyle w:val="66"/>
                <w:lang w:val="en-US" w:eastAsia="zh-CN" w:bidi="ar"/>
              </w:rPr>
              <w:t>）</w:t>
            </w:r>
            <w:r>
              <w:rPr>
                <w:rFonts w:hint="eastAsia" w:ascii="宋体" w:hAnsi="宋体" w:eastAsia="宋体" w:cs="宋体"/>
                <w:i w:val="0"/>
                <w:iCs w:val="0"/>
                <w:color w:val="000000"/>
                <w:kern w:val="0"/>
                <w:sz w:val="18"/>
                <w:szCs w:val="18"/>
                <w:u w:val="none"/>
                <w:lang w:val="en-US" w:eastAsia="zh-CN" w:bidi="ar"/>
              </w:rPr>
              <w:t>、金湾美湖0.3</w:t>
            </w:r>
            <w:r>
              <w:rPr>
                <w:rFonts w:hint="eastAsia" w:ascii="宋体" w:hAnsi="宋体" w:cs="宋体"/>
                <w:i w:val="0"/>
                <w:iCs w:val="0"/>
                <w:color w:val="000000"/>
                <w:kern w:val="0"/>
                <w:sz w:val="18"/>
                <w:szCs w:val="18"/>
                <w:u w:val="none"/>
                <w:lang w:val="en-US" w:eastAsia="zh-CN" w:bidi="ar"/>
              </w:rPr>
              <w:t>（双流区九江街道何家湾）</w:t>
            </w:r>
            <w:r>
              <w:rPr>
                <w:rFonts w:hint="eastAsia" w:ascii="宋体" w:hAnsi="宋体" w:eastAsia="宋体" w:cs="宋体"/>
                <w:i w:val="0"/>
                <w:iCs w:val="0"/>
                <w:color w:val="000000"/>
                <w:kern w:val="0"/>
                <w:sz w:val="18"/>
                <w:szCs w:val="18"/>
                <w:u w:val="none"/>
                <w:lang w:val="en-US" w:eastAsia="zh-CN" w:bidi="ar"/>
              </w:rPr>
              <w:t>、安仁1</w:t>
            </w:r>
            <w:r>
              <w:rPr>
                <w:rFonts w:hint="eastAsia" w:ascii="宋体" w:hAnsi="宋体" w:cs="宋体"/>
                <w:i w:val="0"/>
                <w:iCs w:val="0"/>
                <w:color w:val="000000"/>
                <w:kern w:val="0"/>
                <w:sz w:val="18"/>
                <w:szCs w:val="18"/>
                <w:u w:val="none"/>
                <w:lang w:val="en-US" w:eastAsia="zh-CN" w:bidi="ar"/>
              </w:rPr>
              <w:t>（李庵子）</w:t>
            </w:r>
            <w:r>
              <w:rPr>
                <w:rFonts w:hint="eastAsia" w:ascii="宋体" w:hAnsi="宋体" w:eastAsia="宋体" w:cs="宋体"/>
                <w:i w:val="0"/>
                <w:iCs w:val="0"/>
                <w:color w:val="000000"/>
                <w:kern w:val="0"/>
                <w:sz w:val="18"/>
                <w:szCs w:val="18"/>
                <w:u w:val="none"/>
                <w:lang w:val="en-US" w:eastAsia="zh-CN" w:bidi="ar"/>
              </w:rPr>
              <w:t>、</w:t>
            </w:r>
            <w:r>
              <w:rPr>
                <w:rStyle w:val="67"/>
                <w:lang w:val="en-US" w:eastAsia="zh-CN" w:bidi="ar"/>
              </w:rPr>
              <w:t>蓬溪2（</w:t>
            </w:r>
            <w:r>
              <w:rPr>
                <w:rStyle w:val="67"/>
                <w:rFonts w:hint="eastAsia"/>
                <w:lang w:val="en-US" w:eastAsia="zh-CN" w:bidi="ar"/>
              </w:rPr>
              <w:t>黄果树小区西100米/天福镇大山坡/吉祥镇涪山坝/宝梵镇鹤桥村</w:t>
            </w:r>
            <w:r>
              <w:rPr>
                <w:rStyle w:val="67"/>
                <w:lang w:val="en-US" w:eastAsia="zh-CN" w:bidi="ar"/>
              </w:rPr>
              <w:t>）、都江堰12（</w:t>
            </w:r>
            <w:r>
              <w:rPr>
                <w:rStyle w:val="67"/>
                <w:rFonts w:hint="eastAsia"/>
                <w:lang w:val="en-US" w:eastAsia="zh-CN" w:bidi="ar"/>
              </w:rPr>
              <w:t>花叙小院民宿</w:t>
            </w:r>
            <w:r>
              <w:rPr>
                <w:rStyle w:val="67"/>
                <w:lang w:val="en-US" w:eastAsia="zh-CN" w:bidi="ar"/>
              </w:rPr>
              <w:t>）、</w:t>
            </w:r>
            <w:r>
              <w:rPr>
                <w:rStyle w:val="66"/>
                <w:lang w:val="en-US" w:eastAsia="zh-CN" w:bidi="ar"/>
              </w:rPr>
              <w:t>崇州20（</w:t>
            </w:r>
            <w:r>
              <w:rPr>
                <w:rStyle w:val="66"/>
                <w:rFonts w:hint="eastAsia"/>
                <w:lang w:val="en-US" w:eastAsia="zh-CN" w:bidi="ar"/>
              </w:rPr>
              <w:t>红桥村村委会西北300米</w:t>
            </w:r>
            <w:r>
              <w:rPr>
                <w:rStyle w:val="66"/>
                <w:lang w:val="en-US" w:eastAsia="zh-CN" w:bidi="ar"/>
              </w:rPr>
              <w:t>）、蒲江1.5（</w:t>
            </w:r>
            <w:r>
              <w:rPr>
                <w:rStyle w:val="66"/>
                <w:rFonts w:hint="eastAsia"/>
                <w:lang w:val="en-US" w:eastAsia="zh-CN" w:bidi="ar"/>
              </w:rPr>
              <w:t>汪滩</w:t>
            </w:r>
            <w:r>
              <w:rPr>
                <w:rStyle w:val="66"/>
                <w:lang w:val="en-US" w:eastAsia="zh-CN" w:bidi="ar"/>
              </w:rPr>
              <w:t>）、西区</w:t>
            </w:r>
            <w:r>
              <w:rPr>
                <w:rStyle w:val="66"/>
                <w:rFonts w:hint="eastAsia"/>
                <w:lang w:val="en-US" w:eastAsia="zh-CN" w:bidi="ar"/>
              </w:rPr>
              <w:t>27</w:t>
            </w:r>
            <w:r>
              <w:rPr>
                <w:rStyle w:val="66"/>
                <w:lang w:val="en-US" w:eastAsia="zh-CN" w:bidi="ar"/>
              </w:rPr>
              <w:t>（</w:t>
            </w:r>
            <w:r>
              <w:rPr>
                <w:rStyle w:val="66"/>
                <w:rFonts w:hint="eastAsia"/>
                <w:lang w:val="en-US" w:eastAsia="zh-CN" w:bidi="ar"/>
              </w:rPr>
              <w:t>高新西区西源大道3号</w:t>
            </w:r>
            <w:r>
              <w:rPr>
                <w:rStyle w:val="66"/>
                <w:lang w:val="en-US" w:eastAsia="zh-CN" w:bidi="ar"/>
              </w:rPr>
              <w:t>）、</w:t>
            </w:r>
            <w:r>
              <w:rPr>
                <w:rStyle w:val="67"/>
                <w:lang w:val="en-US" w:eastAsia="zh-CN" w:bidi="ar"/>
              </w:rPr>
              <w:t>郫县</w:t>
            </w:r>
            <w:r>
              <w:rPr>
                <w:rStyle w:val="67"/>
                <w:rFonts w:hint="eastAsia"/>
                <w:lang w:val="en-US" w:eastAsia="zh-CN" w:bidi="ar"/>
              </w:rPr>
              <w:t>末端</w:t>
            </w:r>
            <w:r>
              <w:rPr>
                <w:rStyle w:val="67"/>
                <w:lang w:val="en-US" w:eastAsia="zh-CN" w:bidi="ar"/>
              </w:rPr>
              <w:t>36（</w:t>
            </w:r>
            <w:r>
              <w:rPr>
                <w:rStyle w:val="67"/>
                <w:rFonts w:hint="eastAsia"/>
                <w:lang w:val="en-US" w:eastAsia="zh-CN" w:bidi="ar"/>
              </w:rPr>
              <w:t>振中力工业园</w:t>
            </w:r>
            <w:r>
              <w:rPr>
                <w:rStyle w:val="67"/>
                <w:lang w:val="en-US" w:eastAsia="zh-CN" w:bidi="ar"/>
              </w:rPr>
              <w:t>）、</w:t>
            </w:r>
            <w:r>
              <w:rPr>
                <w:rStyle w:val="66"/>
                <w:lang w:val="en-US" w:eastAsia="zh-CN" w:bidi="ar"/>
              </w:rPr>
              <w:t>天元1（</w:t>
            </w:r>
            <w:r>
              <w:rPr>
                <w:rStyle w:val="66"/>
                <w:rFonts w:hint="eastAsia"/>
                <w:lang w:val="en-US" w:eastAsia="zh-CN" w:bidi="ar"/>
              </w:rPr>
              <w:t>天元街道万年桥</w:t>
            </w:r>
            <w:r>
              <w:rPr>
                <w:rStyle w:val="6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聚合氯化铝</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含量≧</w:t>
            </w:r>
            <w:r>
              <w:rPr>
                <w:rStyle w:val="68"/>
                <w:rFonts w:eastAsia="宋体"/>
                <w:lang w:val="en-US" w:eastAsia="zh-CN" w:bidi="ar"/>
              </w:rPr>
              <w:t>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中江4</w:t>
            </w:r>
            <w:r>
              <w:rPr>
                <w:rFonts w:hint="eastAsia" w:ascii="宋体" w:hAnsi="宋体" w:cs="宋体"/>
                <w:i w:val="0"/>
                <w:iCs w:val="0"/>
                <w:color w:val="000000"/>
                <w:kern w:val="0"/>
                <w:sz w:val="18"/>
                <w:szCs w:val="18"/>
                <w:u w:val="none"/>
                <w:lang w:val="en-US" w:eastAsia="zh-CN" w:bidi="ar"/>
              </w:rPr>
              <w:t>（中江县南华镇观音堂）</w:t>
            </w:r>
            <w:r>
              <w:rPr>
                <w:rFonts w:hint="eastAsia" w:ascii="宋体" w:hAnsi="宋体" w:eastAsia="宋体" w:cs="宋体"/>
                <w:i w:val="0"/>
                <w:iCs w:val="0"/>
                <w:color w:val="000000"/>
                <w:kern w:val="0"/>
                <w:sz w:val="18"/>
                <w:szCs w:val="18"/>
                <w:u w:val="none"/>
                <w:lang w:val="en-US" w:eastAsia="zh-CN" w:bidi="ar"/>
              </w:rPr>
              <w:t>、农污23</w:t>
            </w:r>
            <w:r>
              <w:rPr>
                <w:rFonts w:hint="eastAsia" w:ascii="宋体" w:hAnsi="宋体" w:cs="宋体"/>
                <w:i w:val="0"/>
                <w:iCs w:val="0"/>
                <w:color w:val="000000"/>
                <w:kern w:val="0"/>
                <w:sz w:val="18"/>
                <w:szCs w:val="18"/>
                <w:u w:val="none"/>
                <w:lang w:val="en-US" w:eastAsia="zh-CN" w:bidi="ar"/>
              </w:rPr>
              <w:t>（籍田街道西安村5组/煎茶街道柳溪路一段）</w:t>
            </w:r>
            <w:r>
              <w:rPr>
                <w:rFonts w:hint="eastAsia" w:ascii="宋体" w:hAnsi="宋体" w:eastAsia="宋体" w:cs="宋体"/>
                <w:i w:val="0"/>
                <w:iCs w:val="0"/>
                <w:color w:val="000000"/>
                <w:kern w:val="0"/>
                <w:sz w:val="18"/>
                <w:szCs w:val="18"/>
                <w:u w:val="none"/>
                <w:lang w:val="en-US" w:eastAsia="zh-CN" w:bidi="ar"/>
              </w:rPr>
              <w:t>、煎茶11</w:t>
            </w:r>
            <w:r>
              <w:rPr>
                <w:rFonts w:hint="eastAsia" w:ascii="宋体" w:hAnsi="宋体" w:cs="宋体"/>
                <w:i w:val="0"/>
                <w:iCs w:val="0"/>
                <w:color w:val="000000"/>
                <w:kern w:val="0"/>
                <w:sz w:val="18"/>
                <w:szCs w:val="18"/>
                <w:u w:val="none"/>
                <w:lang w:val="en-US" w:eastAsia="zh-CN" w:bidi="ar"/>
              </w:rPr>
              <w:t>（煎茶街道柳溪路一段）</w:t>
            </w:r>
            <w:r>
              <w:rPr>
                <w:rFonts w:hint="eastAsia" w:ascii="宋体" w:hAnsi="宋体" w:eastAsia="宋体" w:cs="宋体"/>
                <w:i w:val="0"/>
                <w:iCs w:val="0"/>
                <w:color w:val="000000"/>
                <w:kern w:val="0"/>
                <w:sz w:val="18"/>
                <w:szCs w:val="18"/>
                <w:u w:val="none"/>
                <w:lang w:val="en-US" w:eastAsia="zh-CN" w:bidi="ar"/>
              </w:rPr>
              <w:t>、白沙4</w:t>
            </w:r>
            <w:r>
              <w:rPr>
                <w:rFonts w:hint="eastAsia" w:ascii="宋体" w:hAnsi="宋体" w:cs="宋体"/>
                <w:i w:val="0"/>
                <w:iCs w:val="0"/>
                <w:color w:val="000000"/>
                <w:kern w:val="0"/>
                <w:sz w:val="18"/>
                <w:szCs w:val="18"/>
                <w:u w:val="none"/>
                <w:lang w:val="en-US" w:eastAsia="zh-CN" w:bidi="ar"/>
              </w:rPr>
              <w:t>（双流区白沙街西）</w:t>
            </w:r>
            <w:r>
              <w:rPr>
                <w:rFonts w:hint="eastAsia" w:ascii="宋体" w:hAnsi="宋体" w:eastAsia="宋体" w:cs="宋体"/>
                <w:i w:val="0"/>
                <w:iCs w:val="0"/>
                <w:color w:val="000000"/>
                <w:kern w:val="0"/>
                <w:sz w:val="18"/>
                <w:szCs w:val="18"/>
                <w:u w:val="none"/>
                <w:lang w:val="en-US" w:eastAsia="zh-CN" w:bidi="ar"/>
              </w:rPr>
              <w:t>、籍田12</w:t>
            </w:r>
            <w:r>
              <w:rPr>
                <w:rFonts w:hint="eastAsia" w:ascii="宋体" w:hAnsi="宋体" w:cs="宋体"/>
                <w:i w:val="0"/>
                <w:iCs w:val="0"/>
                <w:color w:val="000000"/>
                <w:kern w:val="0"/>
                <w:sz w:val="18"/>
                <w:szCs w:val="18"/>
                <w:u w:val="none"/>
                <w:lang w:val="en-US" w:eastAsia="zh-CN" w:bidi="ar"/>
              </w:rPr>
              <w:t>（籍田街道西安村5组）</w:t>
            </w:r>
            <w:r>
              <w:rPr>
                <w:rFonts w:hint="eastAsia" w:ascii="宋体" w:hAnsi="宋体" w:eastAsia="宋体" w:cs="宋体"/>
                <w:i w:val="0"/>
                <w:iCs w:val="0"/>
                <w:color w:val="000000"/>
                <w:kern w:val="0"/>
                <w:sz w:val="18"/>
                <w:szCs w:val="18"/>
                <w:u w:val="none"/>
                <w:lang w:val="en-US" w:eastAsia="zh-CN" w:bidi="ar"/>
              </w:rPr>
              <w:t>、新兴6</w:t>
            </w:r>
            <w:r>
              <w:rPr>
                <w:rFonts w:hint="eastAsia" w:ascii="宋体" w:hAnsi="宋体" w:cs="宋体"/>
                <w:i w:val="0"/>
                <w:iCs w:val="0"/>
                <w:color w:val="000000"/>
                <w:kern w:val="0"/>
                <w:sz w:val="18"/>
                <w:szCs w:val="18"/>
                <w:u w:val="none"/>
                <w:lang w:val="en-US" w:eastAsia="zh-CN" w:bidi="ar"/>
              </w:rPr>
              <w:t>（新兴街道小桥社区五组）</w:t>
            </w:r>
            <w:r>
              <w:rPr>
                <w:rFonts w:hint="eastAsia" w:ascii="宋体" w:hAnsi="宋体" w:eastAsia="宋体" w:cs="宋体"/>
                <w:i w:val="0"/>
                <w:iCs w:val="0"/>
                <w:color w:val="000000"/>
                <w:kern w:val="0"/>
                <w:sz w:val="18"/>
                <w:szCs w:val="18"/>
                <w:u w:val="none"/>
                <w:lang w:val="en-US" w:eastAsia="zh-CN" w:bidi="ar"/>
              </w:rPr>
              <w:t>、三农临污17</w:t>
            </w:r>
            <w:r>
              <w:rPr>
                <w:rFonts w:hint="eastAsia" w:ascii="宋体" w:hAnsi="宋体" w:cs="宋体"/>
                <w:i w:val="0"/>
                <w:iCs w:val="0"/>
                <w:color w:val="000000"/>
                <w:kern w:val="0"/>
                <w:sz w:val="18"/>
                <w:szCs w:val="18"/>
                <w:u w:val="none"/>
                <w:lang w:val="en-US" w:eastAsia="zh-CN" w:bidi="ar"/>
              </w:rPr>
              <w:t>（天府新区永兴街道南新村5组）</w:t>
            </w:r>
            <w:r>
              <w:rPr>
                <w:rFonts w:hint="eastAsia" w:ascii="宋体" w:hAnsi="宋体" w:eastAsia="宋体" w:cs="宋体"/>
                <w:i w:val="0"/>
                <w:iCs w:val="0"/>
                <w:color w:val="000000"/>
                <w:kern w:val="0"/>
                <w:sz w:val="18"/>
                <w:szCs w:val="18"/>
                <w:u w:val="none"/>
                <w:lang w:val="en-US" w:eastAsia="zh-CN" w:bidi="ar"/>
              </w:rPr>
              <w:t>、金湾美湖30</w:t>
            </w:r>
            <w:r>
              <w:rPr>
                <w:rFonts w:hint="eastAsia" w:ascii="宋体" w:hAnsi="宋体" w:cs="宋体"/>
                <w:i w:val="0"/>
                <w:iCs w:val="0"/>
                <w:color w:val="000000"/>
                <w:kern w:val="0"/>
                <w:sz w:val="18"/>
                <w:szCs w:val="18"/>
                <w:u w:val="none"/>
                <w:lang w:val="en-US" w:eastAsia="zh-CN" w:bidi="ar"/>
              </w:rPr>
              <w:t>（双流区九江街道何家湾）</w:t>
            </w:r>
            <w:r>
              <w:rPr>
                <w:rFonts w:hint="eastAsia" w:ascii="宋体" w:hAnsi="宋体" w:eastAsia="宋体" w:cs="宋体"/>
                <w:i w:val="0"/>
                <w:iCs w:val="0"/>
                <w:color w:val="000000"/>
                <w:kern w:val="0"/>
                <w:sz w:val="18"/>
                <w:szCs w:val="18"/>
                <w:u w:val="none"/>
                <w:lang w:val="en-US" w:eastAsia="zh-CN" w:bidi="ar"/>
              </w:rPr>
              <w:t>、安仁1</w:t>
            </w:r>
            <w:r>
              <w:rPr>
                <w:rFonts w:hint="eastAsia" w:ascii="宋体" w:hAnsi="宋体" w:cs="宋体"/>
                <w:i w:val="0"/>
                <w:iCs w:val="0"/>
                <w:color w:val="000000"/>
                <w:kern w:val="0"/>
                <w:sz w:val="18"/>
                <w:szCs w:val="18"/>
                <w:u w:val="none"/>
                <w:lang w:val="en-US" w:eastAsia="zh-CN" w:bidi="ar"/>
              </w:rPr>
              <w:t>（李庵子）</w:t>
            </w:r>
            <w:r>
              <w:rPr>
                <w:rFonts w:hint="eastAsia" w:ascii="宋体" w:hAnsi="宋体" w:eastAsia="宋体" w:cs="宋体"/>
                <w:i w:val="0"/>
                <w:iCs w:val="0"/>
                <w:color w:val="000000"/>
                <w:kern w:val="0"/>
                <w:sz w:val="18"/>
                <w:szCs w:val="18"/>
                <w:u w:val="none"/>
                <w:lang w:val="en-US" w:eastAsia="zh-CN" w:bidi="ar"/>
              </w:rPr>
              <w:t>、</w:t>
            </w:r>
            <w:r>
              <w:rPr>
                <w:rStyle w:val="67"/>
                <w:lang w:val="en-US" w:eastAsia="zh-CN" w:bidi="ar"/>
              </w:rPr>
              <w:t>蓬溪40（</w:t>
            </w:r>
            <w:r>
              <w:rPr>
                <w:rStyle w:val="67"/>
                <w:rFonts w:hint="eastAsia"/>
                <w:lang w:val="en-US" w:eastAsia="zh-CN" w:bidi="ar"/>
              </w:rPr>
              <w:t>黄果树小区西100米/天福镇大山坡/吉祥镇涪山坝/宝梵镇鹤桥村</w:t>
            </w:r>
            <w:r>
              <w:rPr>
                <w:rStyle w:val="67"/>
                <w:lang w:val="en-US" w:eastAsia="zh-CN" w:bidi="ar"/>
              </w:rPr>
              <w:t>）、都江堰18、</w:t>
            </w:r>
            <w:r>
              <w:rPr>
                <w:rStyle w:val="66"/>
                <w:lang w:val="en-US" w:eastAsia="zh-CN" w:bidi="ar"/>
              </w:rPr>
              <w:t>崇州</w:t>
            </w:r>
            <w:r>
              <w:rPr>
                <w:rStyle w:val="66"/>
                <w:rFonts w:hint="eastAsia"/>
                <w:lang w:val="en-US" w:eastAsia="zh-CN" w:bidi="ar"/>
              </w:rPr>
              <w:t>集贤</w:t>
            </w:r>
            <w:r>
              <w:rPr>
                <w:rStyle w:val="66"/>
                <w:lang w:val="en-US" w:eastAsia="zh-CN" w:bidi="ar"/>
              </w:rPr>
              <w:t>100（</w:t>
            </w:r>
            <w:r>
              <w:rPr>
                <w:rStyle w:val="66"/>
                <w:rFonts w:hint="eastAsia"/>
                <w:lang w:val="en-US" w:eastAsia="zh-CN" w:bidi="ar"/>
              </w:rPr>
              <w:t>红桥村村委会西北300米</w:t>
            </w:r>
            <w:r>
              <w:rPr>
                <w:rStyle w:val="66"/>
                <w:lang w:val="en-US" w:eastAsia="zh-CN" w:bidi="ar"/>
              </w:rPr>
              <w:t>）、西区</w:t>
            </w:r>
            <w:r>
              <w:rPr>
                <w:rStyle w:val="66"/>
                <w:rFonts w:hint="eastAsia"/>
                <w:lang w:val="en-US" w:eastAsia="zh-CN" w:bidi="ar"/>
              </w:rPr>
              <w:t>200</w:t>
            </w:r>
            <w:r>
              <w:rPr>
                <w:rStyle w:val="66"/>
                <w:lang w:val="en-US" w:eastAsia="zh-CN" w:bidi="ar"/>
              </w:rPr>
              <w:t>（</w:t>
            </w:r>
            <w:r>
              <w:rPr>
                <w:rStyle w:val="66"/>
                <w:rFonts w:hint="eastAsia"/>
                <w:lang w:val="en-US" w:eastAsia="zh-CN" w:bidi="ar"/>
              </w:rPr>
              <w:t>高新西区西源大道3号</w:t>
            </w:r>
            <w:r>
              <w:rPr>
                <w:rStyle w:val="66"/>
                <w:lang w:val="en-US" w:eastAsia="zh-CN" w:bidi="ar"/>
              </w:rPr>
              <w:t>）、</w:t>
            </w:r>
            <w:r>
              <w:rPr>
                <w:rStyle w:val="67"/>
                <w:lang w:val="en-US" w:eastAsia="zh-CN" w:bidi="ar"/>
              </w:rPr>
              <w:t>郫县</w:t>
            </w:r>
            <w:r>
              <w:rPr>
                <w:rStyle w:val="67"/>
                <w:rFonts w:hint="eastAsia"/>
                <w:lang w:val="en-US" w:eastAsia="zh-CN" w:bidi="ar"/>
              </w:rPr>
              <w:t>农污4（老马休闲庄）</w:t>
            </w:r>
            <w:r>
              <w:rPr>
                <w:rStyle w:val="67"/>
                <w:lang w:val="en-US" w:eastAsia="zh-CN" w:bidi="ar"/>
              </w:rPr>
              <w:t>、</w:t>
            </w:r>
            <w:r>
              <w:rPr>
                <w:rStyle w:val="66"/>
                <w:lang w:val="en-US" w:eastAsia="zh-CN" w:bidi="ar"/>
              </w:rPr>
              <w:t>天元30（</w:t>
            </w:r>
            <w:r>
              <w:rPr>
                <w:rStyle w:val="66"/>
                <w:rFonts w:hint="eastAsia"/>
                <w:lang w:val="en-US" w:eastAsia="zh-CN" w:bidi="ar"/>
              </w:rPr>
              <w:t>天元街道万年桥</w:t>
            </w:r>
            <w:r>
              <w:rPr>
                <w:rStyle w:val="6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次氯酸钠</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液态、25kg/桶</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主含量≧</w:t>
            </w:r>
            <w:r>
              <w:rPr>
                <w:rStyle w:val="68"/>
                <w:rFonts w:eastAsia="宋体"/>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117.5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中江0.5</w:t>
            </w:r>
            <w:r>
              <w:rPr>
                <w:rFonts w:hint="eastAsia" w:ascii="宋体" w:hAnsi="宋体" w:cs="宋体"/>
                <w:i w:val="0"/>
                <w:iCs w:val="0"/>
                <w:color w:val="000000"/>
                <w:kern w:val="0"/>
                <w:sz w:val="18"/>
                <w:szCs w:val="18"/>
                <w:u w:val="none"/>
                <w:lang w:val="en-US" w:eastAsia="zh-CN" w:bidi="ar"/>
              </w:rPr>
              <w:t>（中江县南华镇观音堂）</w:t>
            </w:r>
            <w:r>
              <w:rPr>
                <w:rFonts w:hint="eastAsia" w:ascii="宋体" w:hAnsi="宋体" w:eastAsia="宋体" w:cs="宋体"/>
                <w:i w:val="0"/>
                <w:iCs w:val="0"/>
                <w:color w:val="000000"/>
                <w:kern w:val="0"/>
                <w:sz w:val="18"/>
                <w:szCs w:val="18"/>
                <w:u w:val="none"/>
                <w:lang w:val="en-US" w:eastAsia="zh-CN" w:bidi="ar"/>
              </w:rPr>
              <w:t>、农污1</w:t>
            </w:r>
            <w:r>
              <w:rPr>
                <w:rFonts w:hint="eastAsia" w:ascii="宋体" w:hAnsi="宋体" w:cs="宋体"/>
                <w:i w:val="0"/>
                <w:iCs w:val="0"/>
                <w:color w:val="000000"/>
                <w:kern w:val="0"/>
                <w:sz w:val="18"/>
                <w:szCs w:val="18"/>
                <w:u w:val="none"/>
                <w:lang w:val="en-US" w:eastAsia="zh-CN" w:bidi="ar"/>
              </w:rPr>
              <w:t>（籍田街道西安村5组/煎茶街道柳溪路一段）</w:t>
            </w:r>
            <w:r>
              <w:rPr>
                <w:rFonts w:hint="eastAsia" w:ascii="宋体" w:hAnsi="宋体" w:eastAsia="宋体" w:cs="宋体"/>
                <w:i w:val="0"/>
                <w:iCs w:val="0"/>
                <w:color w:val="000000"/>
                <w:kern w:val="0"/>
                <w:sz w:val="18"/>
                <w:szCs w:val="18"/>
                <w:u w:val="none"/>
                <w:lang w:val="en-US" w:eastAsia="zh-CN" w:bidi="ar"/>
              </w:rPr>
              <w:t>、白沙1</w:t>
            </w:r>
            <w:r>
              <w:rPr>
                <w:rFonts w:hint="eastAsia" w:ascii="宋体" w:hAnsi="宋体" w:cs="宋体"/>
                <w:i w:val="0"/>
                <w:iCs w:val="0"/>
                <w:color w:val="000000"/>
                <w:kern w:val="0"/>
                <w:sz w:val="18"/>
                <w:szCs w:val="18"/>
                <w:u w:val="none"/>
                <w:lang w:val="en-US" w:eastAsia="zh-CN" w:bidi="ar"/>
              </w:rPr>
              <w:t>（双流区白沙街西）</w:t>
            </w:r>
            <w:r>
              <w:rPr>
                <w:rFonts w:hint="eastAsia" w:ascii="宋体" w:hAnsi="宋体" w:eastAsia="宋体" w:cs="宋体"/>
                <w:i w:val="0"/>
                <w:iCs w:val="0"/>
                <w:color w:val="000000"/>
                <w:kern w:val="0"/>
                <w:sz w:val="18"/>
                <w:szCs w:val="18"/>
                <w:u w:val="none"/>
                <w:lang w:val="en-US" w:eastAsia="zh-CN" w:bidi="ar"/>
              </w:rPr>
              <w:t>、隆昌5</w:t>
            </w:r>
            <w:r>
              <w:rPr>
                <w:rFonts w:hint="eastAsia" w:ascii="宋体" w:hAnsi="宋体" w:cs="宋体"/>
                <w:i w:val="0"/>
                <w:iCs w:val="0"/>
                <w:color w:val="000000"/>
                <w:kern w:val="0"/>
                <w:sz w:val="18"/>
                <w:szCs w:val="18"/>
                <w:u w:val="none"/>
                <w:lang w:val="en-US" w:eastAsia="zh-CN" w:bidi="ar"/>
              </w:rPr>
              <w:t>（隆昌市金鹅街道鬼湾子）</w:t>
            </w:r>
            <w:r>
              <w:rPr>
                <w:rFonts w:hint="eastAsia" w:ascii="宋体" w:hAnsi="宋体" w:eastAsia="宋体" w:cs="宋体"/>
                <w:i w:val="0"/>
                <w:iCs w:val="0"/>
                <w:color w:val="000000"/>
                <w:kern w:val="0"/>
                <w:sz w:val="18"/>
                <w:szCs w:val="18"/>
                <w:u w:val="none"/>
                <w:lang w:val="en-US" w:eastAsia="zh-CN" w:bidi="ar"/>
              </w:rPr>
              <w:t>、银山15</w:t>
            </w:r>
            <w:r>
              <w:rPr>
                <w:rFonts w:hint="eastAsia" w:ascii="宋体" w:hAnsi="宋体" w:cs="宋体"/>
                <w:i w:val="0"/>
                <w:iCs w:val="0"/>
                <w:color w:val="000000"/>
                <w:kern w:val="0"/>
                <w:sz w:val="18"/>
                <w:szCs w:val="18"/>
                <w:u w:val="none"/>
                <w:lang w:val="en-US" w:eastAsia="zh-CN" w:bidi="ar"/>
              </w:rPr>
              <w:t>（资中县方桥东南）</w:t>
            </w:r>
            <w:r>
              <w:rPr>
                <w:rFonts w:hint="eastAsia" w:ascii="宋体" w:hAnsi="宋体" w:eastAsia="宋体" w:cs="宋体"/>
                <w:i w:val="0"/>
                <w:iCs w:val="0"/>
                <w:color w:val="000000"/>
                <w:kern w:val="0"/>
                <w:sz w:val="18"/>
                <w:szCs w:val="18"/>
                <w:u w:val="none"/>
                <w:lang w:val="en-US" w:eastAsia="zh-CN" w:bidi="ar"/>
              </w:rPr>
              <w:t>、金湾美湖2</w:t>
            </w:r>
            <w:r>
              <w:rPr>
                <w:rFonts w:hint="eastAsia" w:ascii="宋体" w:hAnsi="宋体" w:cs="宋体"/>
                <w:i w:val="0"/>
                <w:iCs w:val="0"/>
                <w:color w:val="000000"/>
                <w:kern w:val="0"/>
                <w:sz w:val="18"/>
                <w:szCs w:val="18"/>
                <w:u w:val="none"/>
                <w:lang w:val="en-US" w:eastAsia="zh-CN" w:bidi="ar"/>
              </w:rPr>
              <w:t>（双流区九江街道何家湾）</w:t>
            </w:r>
            <w:r>
              <w:rPr>
                <w:rFonts w:hint="eastAsia" w:ascii="宋体" w:hAnsi="宋体" w:eastAsia="宋体" w:cs="宋体"/>
                <w:i w:val="0"/>
                <w:iCs w:val="0"/>
                <w:color w:val="000000"/>
                <w:kern w:val="0"/>
                <w:sz w:val="18"/>
                <w:szCs w:val="18"/>
                <w:u w:val="none"/>
                <w:lang w:val="en-US" w:eastAsia="zh-CN" w:bidi="ar"/>
              </w:rPr>
              <w:t>、安仁3</w:t>
            </w:r>
            <w:r>
              <w:rPr>
                <w:rFonts w:hint="eastAsia" w:ascii="宋体" w:hAnsi="宋体" w:cs="宋体"/>
                <w:i w:val="0"/>
                <w:iCs w:val="0"/>
                <w:color w:val="000000"/>
                <w:kern w:val="0"/>
                <w:sz w:val="18"/>
                <w:szCs w:val="18"/>
                <w:u w:val="none"/>
                <w:lang w:val="en-US" w:eastAsia="zh-CN" w:bidi="ar"/>
              </w:rPr>
              <w:t>（李庵子）</w:t>
            </w:r>
            <w:r>
              <w:rPr>
                <w:rFonts w:hint="eastAsia" w:ascii="宋体" w:hAnsi="宋体" w:eastAsia="宋体" w:cs="宋体"/>
                <w:i w:val="0"/>
                <w:iCs w:val="0"/>
                <w:color w:val="000000"/>
                <w:kern w:val="0"/>
                <w:sz w:val="18"/>
                <w:szCs w:val="18"/>
                <w:u w:val="none"/>
                <w:lang w:val="en-US" w:eastAsia="zh-CN" w:bidi="ar"/>
              </w:rPr>
              <w:t>、</w:t>
            </w:r>
            <w:r>
              <w:rPr>
                <w:rStyle w:val="67"/>
                <w:lang w:val="en-US" w:eastAsia="zh-CN" w:bidi="ar"/>
              </w:rPr>
              <w:t>蓬溪4（</w:t>
            </w:r>
            <w:r>
              <w:rPr>
                <w:rStyle w:val="67"/>
                <w:rFonts w:hint="eastAsia"/>
                <w:lang w:val="en-US" w:eastAsia="zh-CN" w:bidi="ar"/>
              </w:rPr>
              <w:t>黄果树小区西100米/天福镇大山坡/吉祥镇涪山坝/宝梵镇鹤桥村</w:t>
            </w:r>
            <w:r>
              <w:rPr>
                <w:rStyle w:val="67"/>
                <w:lang w:val="en-US" w:eastAsia="zh-CN" w:bidi="ar"/>
              </w:rPr>
              <w:t>）</w:t>
            </w:r>
            <w:r>
              <w:rPr>
                <w:rStyle w:val="66"/>
                <w:lang w:val="en-US" w:eastAsia="zh-CN" w:bidi="ar"/>
              </w:rPr>
              <w:t>、崇州</w:t>
            </w:r>
            <w:r>
              <w:rPr>
                <w:rStyle w:val="66"/>
                <w:rFonts w:hint="eastAsia"/>
                <w:lang w:val="en-US" w:eastAsia="zh-CN" w:bidi="ar"/>
              </w:rPr>
              <w:t>桤泉加工区</w:t>
            </w:r>
            <w:r>
              <w:rPr>
                <w:rStyle w:val="66"/>
                <w:lang w:val="en-US" w:eastAsia="zh-CN" w:bidi="ar"/>
              </w:rPr>
              <w:t>30（</w:t>
            </w:r>
            <w:r>
              <w:rPr>
                <w:rStyle w:val="66"/>
                <w:rFonts w:hint="eastAsia"/>
                <w:lang w:val="en-US" w:eastAsia="zh-CN" w:bidi="ar"/>
              </w:rPr>
              <w:t>大划街道上黄林</w:t>
            </w:r>
            <w:r>
              <w:rPr>
                <w:rStyle w:val="66"/>
                <w:lang w:val="en-US" w:eastAsia="zh-CN" w:bidi="ar"/>
              </w:rPr>
              <w:t>）、西区60（</w:t>
            </w:r>
            <w:r>
              <w:rPr>
                <w:rStyle w:val="66"/>
                <w:rFonts w:hint="eastAsia"/>
                <w:lang w:val="en-US" w:eastAsia="zh-CN" w:bidi="ar"/>
              </w:rPr>
              <w:t>高新西区西源大道3号</w:t>
            </w:r>
            <w:r>
              <w:rPr>
                <w:rStyle w:val="6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二氯异氰尿酸钠（三氯异氰尿酸）</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含量≧90%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煎茶0.5</w:t>
            </w:r>
            <w:r>
              <w:rPr>
                <w:rFonts w:hint="eastAsia" w:ascii="宋体" w:hAnsi="宋体" w:cs="宋体"/>
                <w:i w:val="0"/>
                <w:iCs w:val="0"/>
                <w:color w:val="000000"/>
                <w:kern w:val="0"/>
                <w:sz w:val="18"/>
                <w:szCs w:val="18"/>
                <w:u w:val="none"/>
                <w:lang w:val="en-US" w:eastAsia="zh-CN" w:bidi="ar"/>
              </w:rPr>
              <w:t>（煎茶街道柳溪路一段）</w:t>
            </w:r>
            <w:r>
              <w:rPr>
                <w:rFonts w:hint="eastAsia" w:ascii="宋体" w:hAnsi="宋体" w:eastAsia="宋体" w:cs="宋体"/>
                <w:i w:val="0"/>
                <w:iCs w:val="0"/>
                <w:color w:val="000000"/>
                <w:kern w:val="0"/>
                <w:sz w:val="18"/>
                <w:szCs w:val="18"/>
                <w:u w:val="none"/>
                <w:lang w:val="en-US" w:eastAsia="zh-CN" w:bidi="ar"/>
              </w:rPr>
              <w:t>、三支四斗0.1</w:t>
            </w:r>
            <w:r>
              <w:rPr>
                <w:rFonts w:hint="eastAsia" w:ascii="宋体" w:hAnsi="宋体" w:cs="宋体"/>
                <w:i w:val="0"/>
                <w:iCs w:val="0"/>
                <w:color w:val="000000"/>
                <w:kern w:val="0"/>
                <w:sz w:val="18"/>
                <w:szCs w:val="18"/>
                <w:u w:val="none"/>
                <w:lang w:val="en-US" w:eastAsia="zh-CN" w:bidi="ar"/>
              </w:rPr>
              <w:t>（双流区黄水镇黎家湾）</w:t>
            </w:r>
            <w:r>
              <w:rPr>
                <w:rFonts w:hint="eastAsia" w:ascii="宋体" w:hAnsi="宋体" w:eastAsia="宋体" w:cs="宋体"/>
                <w:i w:val="0"/>
                <w:iCs w:val="0"/>
                <w:color w:val="000000"/>
                <w:kern w:val="0"/>
                <w:sz w:val="18"/>
                <w:szCs w:val="18"/>
                <w:u w:val="none"/>
                <w:lang w:val="en-US" w:eastAsia="zh-CN" w:bidi="ar"/>
              </w:rPr>
              <w:t>、安仁1</w:t>
            </w:r>
            <w:r>
              <w:rPr>
                <w:rFonts w:hint="eastAsia" w:ascii="宋体" w:hAnsi="宋体" w:cs="宋体"/>
                <w:i w:val="0"/>
                <w:iCs w:val="0"/>
                <w:color w:val="000000"/>
                <w:kern w:val="0"/>
                <w:sz w:val="18"/>
                <w:szCs w:val="18"/>
                <w:u w:val="none"/>
                <w:lang w:val="en-US" w:eastAsia="zh-CN" w:bidi="ar"/>
              </w:rPr>
              <w:t>（李庵子）</w:t>
            </w:r>
            <w:r>
              <w:rPr>
                <w:rFonts w:hint="eastAsia" w:ascii="宋体" w:hAnsi="宋体" w:eastAsia="宋体" w:cs="宋体"/>
                <w:i w:val="0"/>
                <w:iCs w:val="0"/>
                <w:color w:val="000000"/>
                <w:kern w:val="0"/>
                <w:sz w:val="18"/>
                <w:szCs w:val="18"/>
                <w:u w:val="none"/>
                <w:lang w:val="en-US" w:eastAsia="zh-CN" w:bidi="ar"/>
              </w:rPr>
              <w:t>、</w:t>
            </w:r>
            <w:r>
              <w:rPr>
                <w:rStyle w:val="67"/>
                <w:lang w:val="en-US" w:eastAsia="zh-CN" w:bidi="ar"/>
              </w:rPr>
              <w:t>蓬溪0.5（</w:t>
            </w:r>
            <w:r>
              <w:rPr>
                <w:rStyle w:val="67"/>
                <w:rFonts w:hint="eastAsia"/>
                <w:lang w:val="en-US" w:eastAsia="zh-CN" w:bidi="ar"/>
              </w:rPr>
              <w:t>黄果树小区西100米/天福镇大山坡/吉祥镇涪山坝/宝梵镇鹤桥村</w:t>
            </w:r>
            <w:r>
              <w:rPr>
                <w:rStyle w:val="67"/>
                <w:lang w:val="en-US" w:eastAsia="zh-CN" w:bidi="ar"/>
              </w:rPr>
              <w:t>）、都江堰2（</w:t>
            </w:r>
            <w:r>
              <w:rPr>
                <w:rStyle w:val="67"/>
                <w:rFonts w:hint="eastAsia"/>
                <w:lang w:val="en-US" w:eastAsia="zh-CN" w:bidi="ar"/>
              </w:rPr>
              <w:t>花叙小院民宿</w:t>
            </w:r>
            <w:r>
              <w:rPr>
                <w:rStyle w:val="67"/>
                <w:lang w:val="en-US" w:eastAsia="zh-CN" w:bidi="ar"/>
              </w:rPr>
              <w:t>）、</w:t>
            </w:r>
            <w:r>
              <w:rPr>
                <w:rStyle w:val="66"/>
                <w:lang w:val="en-US" w:eastAsia="zh-CN" w:bidi="ar"/>
              </w:rPr>
              <w:t>崇州</w:t>
            </w:r>
            <w:r>
              <w:rPr>
                <w:rStyle w:val="66"/>
                <w:rFonts w:hint="eastAsia"/>
                <w:lang w:val="en-US" w:eastAsia="zh-CN" w:bidi="ar"/>
              </w:rPr>
              <w:t>集贤</w:t>
            </w:r>
            <w:r>
              <w:rPr>
                <w:rStyle w:val="66"/>
                <w:lang w:val="en-US" w:eastAsia="zh-CN" w:bidi="ar"/>
              </w:rPr>
              <w:t>2（</w:t>
            </w:r>
            <w:r>
              <w:rPr>
                <w:rStyle w:val="66"/>
                <w:rFonts w:hint="eastAsia"/>
                <w:lang w:val="en-US" w:eastAsia="zh-CN" w:bidi="ar"/>
              </w:rPr>
              <w:t>红桥村村委会西北300米</w:t>
            </w:r>
            <w:r>
              <w:rPr>
                <w:rStyle w:val="66"/>
                <w:lang w:val="en-US" w:eastAsia="zh-CN" w:bidi="ar"/>
              </w:rPr>
              <w:t>）、蒲江1.5（</w:t>
            </w:r>
            <w:r>
              <w:rPr>
                <w:rStyle w:val="66"/>
                <w:rFonts w:hint="eastAsia"/>
                <w:lang w:val="en-US" w:eastAsia="zh-CN" w:bidi="ar"/>
              </w:rPr>
              <w:t>汪滩</w:t>
            </w:r>
            <w:r>
              <w:rPr>
                <w:rStyle w:val="66"/>
                <w:lang w:val="en-US" w:eastAsia="zh-CN" w:bidi="ar"/>
              </w:rPr>
              <w:t>）、</w:t>
            </w:r>
            <w:r>
              <w:rPr>
                <w:rStyle w:val="67"/>
                <w:lang w:val="en-US" w:eastAsia="zh-CN" w:bidi="ar"/>
              </w:rPr>
              <w:t>郫县</w:t>
            </w:r>
            <w:r>
              <w:rPr>
                <w:rStyle w:val="67"/>
                <w:rFonts w:hint="eastAsia"/>
                <w:lang w:val="en-US" w:eastAsia="zh-CN" w:bidi="ar"/>
              </w:rPr>
              <w:t>末端</w:t>
            </w:r>
            <w:r>
              <w:rPr>
                <w:rStyle w:val="67"/>
                <w:lang w:val="en-US" w:eastAsia="zh-CN" w:bidi="ar"/>
              </w:rPr>
              <w:t>36（</w:t>
            </w:r>
            <w:r>
              <w:rPr>
                <w:rStyle w:val="67"/>
                <w:rFonts w:hint="eastAsia"/>
                <w:lang w:val="en-US" w:eastAsia="zh-CN" w:bidi="ar"/>
              </w:rPr>
              <w:t>振中力工业园</w:t>
            </w:r>
            <w:r>
              <w:rPr>
                <w:rStyle w:val="6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葡萄糖</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食用级</w:t>
            </w:r>
            <w:r>
              <w:rPr>
                <w:rFonts w:hint="eastAsia" w:ascii="宋体" w:hAnsi="宋体" w:cs="宋体"/>
                <w:i w:val="0"/>
                <w:iCs w:val="0"/>
                <w:color w:val="000000"/>
                <w:kern w:val="0"/>
                <w:sz w:val="18"/>
                <w:szCs w:val="18"/>
                <w:u w:val="none"/>
                <w:lang w:val="en-US" w:eastAsia="zh-CN" w:bidi="ar"/>
              </w:rPr>
              <w:t>、工业级</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隆昌5</w:t>
            </w:r>
            <w:r>
              <w:rPr>
                <w:rFonts w:hint="eastAsia" w:ascii="宋体" w:hAnsi="宋体" w:cs="宋体"/>
                <w:i w:val="0"/>
                <w:iCs w:val="0"/>
                <w:color w:val="000000"/>
                <w:kern w:val="0"/>
                <w:sz w:val="18"/>
                <w:szCs w:val="18"/>
                <w:u w:val="none"/>
                <w:lang w:val="en-US" w:eastAsia="zh-CN" w:bidi="ar"/>
              </w:rPr>
              <w:t>（隆昌市金鹅街道鬼湾子）</w:t>
            </w:r>
            <w:r>
              <w:rPr>
                <w:rFonts w:hint="eastAsia" w:ascii="宋体" w:hAnsi="宋体" w:eastAsia="宋体" w:cs="宋体"/>
                <w:i w:val="0"/>
                <w:iCs w:val="0"/>
                <w:color w:val="000000"/>
                <w:kern w:val="0"/>
                <w:sz w:val="18"/>
                <w:szCs w:val="18"/>
                <w:u w:val="none"/>
                <w:lang w:val="en-US" w:eastAsia="zh-CN" w:bidi="ar"/>
              </w:rPr>
              <w:t>、</w:t>
            </w:r>
            <w:r>
              <w:rPr>
                <w:rStyle w:val="67"/>
                <w:lang w:val="en-US" w:eastAsia="zh-CN" w:bidi="ar"/>
              </w:rPr>
              <w:t>蓬溪15（</w:t>
            </w:r>
            <w:r>
              <w:rPr>
                <w:rStyle w:val="67"/>
                <w:rFonts w:hint="eastAsia"/>
                <w:lang w:val="en-US" w:eastAsia="zh-CN" w:bidi="ar"/>
              </w:rPr>
              <w:t>黄果树小区西100米/天福镇大山坡/吉祥镇涪山坝/宝梵镇鹤桥村</w:t>
            </w:r>
            <w:r>
              <w:rPr>
                <w:rStyle w:val="67"/>
                <w:lang w:val="en-US" w:eastAsia="zh-CN" w:bidi="ar"/>
              </w:rPr>
              <w:t>）、都江堰5（</w:t>
            </w:r>
            <w:r>
              <w:rPr>
                <w:rStyle w:val="67"/>
                <w:rFonts w:hint="eastAsia"/>
                <w:lang w:val="en-US" w:eastAsia="zh-CN" w:bidi="ar"/>
              </w:rPr>
              <w:t>花叙小院民宿</w:t>
            </w:r>
            <w:r>
              <w:rPr>
                <w:rStyle w:val="67"/>
                <w:lang w:val="en-US" w:eastAsia="zh-CN" w:bidi="ar"/>
              </w:rPr>
              <w:t>）、郫县</w:t>
            </w:r>
            <w:r>
              <w:rPr>
                <w:rStyle w:val="67"/>
                <w:rFonts w:hint="eastAsia"/>
                <w:lang w:val="en-US" w:eastAsia="zh-CN" w:bidi="ar"/>
              </w:rPr>
              <w:t>农污4（老马休闲庄）</w:t>
            </w:r>
            <w:r>
              <w:rPr>
                <w:rStyle w:val="67"/>
                <w:lang w:val="en-US" w:eastAsia="zh-CN" w:bidi="ar"/>
              </w:rPr>
              <w:t>、</w:t>
            </w:r>
            <w:r>
              <w:rPr>
                <w:rStyle w:val="66"/>
                <w:lang w:val="en-US" w:eastAsia="zh-CN" w:bidi="ar"/>
              </w:rPr>
              <w:t>眉山36、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絮凝剂阴离子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分子量≧</w:t>
            </w:r>
            <w:r>
              <w:rPr>
                <w:rStyle w:val="68"/>
                <w:rFonts w:eastAsia="宋体"/>
                <w:lang w:val="en-US" w:eastAsia="zh-CN" w:bidi="ar"/>
              </w:rPr>
              <w:t>1200</w:t>
            </w:r>
            <w:r>
              <w:rPr>
                <w:rStyle w:val="66"/>
                <w:lang w:val="en-US" w:eastAsia="zh-CN" w:bidi="ar"/>
              </w:rPr>
              <w:t>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金湾美湖0.3</w:t>
            </w:r>
            <w:r>
              <w:rPr>
                <w:rFonts w:hint="eastAsia" w:ascii="宋体" w:hAnsi="宋体" w:cs="宋体"/>
                <w:i w:val="0"/>
                <w:iCs w:val="0"/>
                <w:color w:val="000000"/>
                <w:kern w:val="0"/>
                <w:sz w:val="18"/>
                <w:szCs w:val="18"/>
                <w:u w:val="none"/>
                <w:lang w:val="en-US" w:eastAsia="zh-CN" w:bidi="ar"/>
              </w:rPr>
              <w:t>（双流区九江街道何家湾）</w:t>
            </w:r>
            <w:r>
              <w:rPr>
                <w:rFonts w:hint="eastAsia" w:ascii="宋体" w:hAnsi="宋体" w:eastAsia="宋体" w:cs="宋体"/>
                <w:i w:val="0"/>
                <w:iCs w:val="0"/>
                <w:color w:val="000000"/>
                <w:kern w:val="0"/>
                <w:sz w:val="18"/>
                <w:szCs w:val="18"/>
                <w:u w:val="none"/>
                <w:lang w:val="en-US" w:eastAsia="zh-CN" w:bidi="ar"/>
              </w:rPr>
              <w:t>、崇州4</w:t>
            </w:r>
            <w:r>
              <w:rPr>
                <w:rStyle w:val="66"/>
                <w:lang w:val="en-US" w:eastAsia="zh-CN" w:bidi="ar"/>
              </w:rPr>
              <w:t>（</w:t>
            </w:r>
            <w:r>
              <w:rPr>
                <w:rStyle w:val="66"/>
                <w:rFonts w:hint="eastAsia"/>
                <w:lang w:val="en-US" w:eastAsia="zh-CN" w:bidi="ar"/>
              </w:rPr>
              <w:t>红桥村村委会西北300米</w:t>
            </w:r>
            <w:r>
              <w:rPr>
                <w:rStyle w:val="66"/>
                <w:lang w:val="en-US" w:eastAsia="zh-CN" w:bidi="ar"/>
              </w:rPr>
              <w:t>）</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4597.2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1176.5</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药剂名称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规格型号</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主要指标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预计年使用量（吨）</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年浮动使用量（吨）</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乙酸钠</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Style w:val="66"/>
                <w:rFonts w:hint="eastAsia"/>
                <w:lang w:val="en-US" w:eastAsia="zh-CN" w:bidi="ar"/>
              </w:rPr>
              <w:t>纯度</w:t>
            </w:r>
            <w:r>
              <w:rPr>
                <w:rStyle w:val="66"/>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58%</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342</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柳沙堰1、中江6、农污51、煎茶1、白沙4、籍田2、新兴2、金湾美湖/三支四斗10、</w:t>
            </w:r>
            <w:r>
              <w:rPr>
                <w:rStyle w:val="67"/>
                <w:lang w:val="en-US" w:eastAsia="zh-CN" w:bidi="ar"/>
              </w:rPr>
              <w:t>蓬溪320、都江堰18、</w:t>
            </w:r>
            <w:r>
              <w:rPr>
                <w:rStyle w:val="66"/>
                <w:lang w:val="en-US" w:eastAsia="zh-CN" w:bidi="ar"/>
              </w:rPr>
              <w:t>崇州200、蒲江60、郫都区</w:t>
            </w:r>
            <w:r>
              <w:rPr>
                <w:rStyle w:val="67"/>
                <w:lang w:val="en-US" w:eastAsia="zh-CN" w:bidi="ar"/>
              </w:rPr>
              <w:t>4、</w:t>
            </w:r>
            <w:r>
              <w:rPr>
                <w:rStyle w:val="66"/>
                <w:lang w:val="en-US" w:eastAsia="zh-CN" w:bidi="ar"/>
              </w:rPr>
              <w:t>眉山5、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复合碳源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液态</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COD</w:t>
            </w:r>
            <w:r>
              <w:rPr>
                <w:rStyle w:val="66"/>
                <w:lang w:val="en-US" w:eastAsia="zh-CN" w:bidi="ar"/>
              </w:rPr>
              <w:t>含量≧</w:t>
            </w:r>
            <w:r>
              <w:rPr>
                <w:rStyle w:val="66"/>
                <w:rFonts w:hint="eastAsia"/>
                <w:lang w:val="en-US" w:eastAsia="zh-CN" w:bidi="ar"/>
              </w:rPr>
              <w:t>5</w:t>
            </w:r>
            <w:r>
              <w:rPr>
                <w:rStyle w:val="68"/>
                <w:rFonts w:eastAsia="宋体"/>
                <w:lang w:val="en-US" w:eastAsia="zh-CN" w:bidi="ar"/>
              </w:rPr>
              <w:t>0</w:t>
            </w:r>
            <w:r>
              <w:rPr>
                <w:rStyle w:val="66"/>
                <w:lang w:val="en-US" w:eastAsia="zh-CN" w:bidi="ar"/>
              </w:rPr>
              <w:t>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1364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安仁240、</w:t>
            </w:r>
            <w:r>
              <w:rPr>
                <w:rStyle w:val="67"/>
                <w:lang w:val="en-US" w:eastAsia="zh-CN" w:bidi="ar"/>
              </w:rPr>
              <w:t>都江堰130、</w:t>
            </w:r>
            <w:r>
              <w:rPr>
                <w:rStyle w:val="66"/>
                <w:lang w:val="en-US" w:eastAsia="zh-CN" w:bidi="ar"/>
              </w:rPr>
              <w:t>崇州800、西区90、中江90、银山144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高效除磷剂（液体）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液态，10吨/罐</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分子量≧</w:t>
            </w:r>
            <w:r>
              <w:rPr>
                <w:rStyle w:val="68"/>
                <w:rFonts w:eastAsia="宋体"/>
                <w:lang w:val="en-US" w:eastAsia="zh-CN" w:bidi="ar"/>
              </w:rPr>
              <w:t>11%</w:t>
            </w:r>
            <w:r>
              <w:rPr>
                <w:rStyle w:val="66"/>
                <w:lang w:val="en-US" w:eastAsia="zh-CN" w:bidi="ar"/>
              </w:rPr>
              <w:t>工艺后端除磷</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2095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安仁240、</w:t>
            </w:r>
            <w:r>
              <w:rPr>
                <w:rStyle w:val="67"/>
                <w:lang w:val="en-US" w:eastAsia="zh-CN" w:bidi="ar"/>
              </w:rPr>
              <w:t>都江堰500、</w:t>
            </w:r>
            <w:r>
              <w:rPr>
                <w:rStyle w:val="66"/>
                <w:lang w:val="en-US" w:eastAsia="zh-CN" w:bidi="ar"/>
              </w:rPr>
              <w:t>崇州1000、蒲江120、西区360、眉山90、中江60、银山115、双流100、德阳10、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高效除磷剂（固体）</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全铁含量≧</w:t>
            </w:r>
            <w:r>
              <w:rPr>
                <w:rStyle w:val="68"/>
                <w:rFonts w:eastAsia="宋体"/>
                <w:lang w:val="en-US" w:eastAsia="zh-CN" w:bidi="ar"/>
              </w:rPr>
              <w:t>21%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中江4、籍田18、新兴4、三农临污2、隆昌36、金湾美湖4、安仁1、</w:t>
            </w:r>
            <w:r>
              <w:rPr>
                <w:rStyle w:val="67"/>
                <w:lang w:val="en-US" w:eastAsia="zh-CN" w:bidi="ar"/>
              </w:rPr>
              <w:t>蓬溪60、</w:t>
            </w:r>
            <w:r>
              <w:rPr>
                <w:rStyle w:val="66"/>
                <w:lang w:val="en-US" w:eastAsia="zh-CN" w:bidi="ar"/>
              </w:rPr>
              <w:t>崇州50、郫都区</w:t>
            </w:r>
            <w:r>
              <w:rPr>
                <w:rStyle w:val="67"/>
                <w:lang w:val="en-US" w:eastAsia="zh-CN" w:bidi="ar"/>
              </w:rPr>
              <w:t>36、</w:t>
            </w:r>
            <w:r>
              <w:rPr>
                <w:rStyle w:val="66"/>
                <w:lang w:val="en-US" w:eastAsia="zh-CN" w:bidi="ar"/>
              </w:rPr>
              <w:t>眉山5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絮凝剂阳离子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分子量≧</w:t>
            </w:r>
            <w:r>
              <w:rPr>
                <w:rStyle w:val="68"/>
                <w:rFonts w:eastAsia="宋体"/>
                <w:lang w:val="en-US" w:eastAsia="zh-CN" w:bidi="ar"/>
              </w:rPr>
              <w:t>1200</w:t>
            </w:r>
            <w:r>
              <w:rPr>
                <w:rStyle w:val="66"/>
                <w:lang w:val="en-US" w:eastAsia="zh-CN" w:bidi="ar"/>
              </w:rPr>
              <w:t>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66.3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中江6、煎茶1、白沙2、籍田3、新兴1、银山2.5、金湾美湖0.3、安仁1、</w:t>
            </w:r>
            <w:r>
              <w:rPr>
                <w:rStyle w:val="67"/>
                <w:lang w:val="en-US" w:eastAsia="zh-CN" w:bidi="ar"/>
              </w:rPr>
              <w:t>蓬溪2、都江堰12、</w:t>
            </w:r>
            <w:r>
              <w:rPr>
                <w:rStyle w:val="66"/>
                <w:lang w:val="en-US" w:eastAsia="zh-CN" w:bidi="ar"/>
              </w:rPr>
              <w:t>崇州20、蒲江1.5、西区27、郫都区</w:t>
            </w:r>
            <w:r>
              <w:rPr>
                <w:rStyle w:val="67"/>
                <w:lang w:val="en-US" w:eastAsia="zh-CN" w:bidi="ar"/>
              </w:rPr>
              <w:t>1、</w:t>
            </w:r>
            <w:r>
              <w:rPr>
                <w:rStyle w:val="66"/>
                <w:lang w:val="en-US" w:eastAsia="zh-CN" w:bidi="ar"/>
              </w:rPr>
              <w:t>天元1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聚合氯化铝</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含量≧</w:t>
            </w:r>
            <w:r>
              <w:rPr>
                <w:rStyle w:val="68"/>
                <w:rFonts w:eastAsia="宋体"/>
                <w:lang w:val="en-US" w:eastAsia="zh-CN" w:bidi="ar"/>
              </w:rPr>
              <w:t>26%</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438</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中江4、农污23、煎茶11、白沙4、籍田12、新兴6、三农临污17、金湾美湖30、安仁1、</w:t>
            </w:r>
            <w:r>
              <w:rPr>
                <w:rStyle w:val="67"/>
                <w:lang w:val="en-US" w:eastAsia="zh-CN" w:bidi="ar"/>
              </w:rPr>
              <w:t>蓬溪40、都江堰18、</w:t>
            </w:r>
            <w:r>
              <w:rPr>
                <w:rStyle w:val="66"/>
                <w:lang w:val="en-US" w:eastAsia="zh-CN" w:bidi="ar"/>
              </w:rPr>
              <w:t>崇州100、西区200、郫都区</w:t>
            </w:r>
            <w:r>
              <w:rPr>
                <w:rStyle w:val="67"/>
                <w:lang w:val="en-US" w:eastAsia="zh-CN" w:bidi="ar"/>
              </w:rPr>
              <w:t>4、</w:t>
            </w:r>
            <w:r>
              <w:rPr>
                <w:rStyle w:val="66"/>
                <w:lang w:val="en-US" w:eastAsia="zh-CN" w:bidi="ar"/>
              </w:rPr>
              <w:t>天元30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次氯酸钠</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液态、25kg/桶</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主含量≧</w:t>
            </w:r>
            <w:r>
              <w:rPr>
                <w:rStyle w:val="68"/>
                <w:rFonts w:eastAsia="宋体"/>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117.5</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中江0.5、农污1、白沙1、隆昌5、银山15、金湾美湖2、安仁3、</w:t>
            </w:r>
            <w:r>
              <w:rPr>
                <w:rStyle w:val="67"/>
                <w:lang w:val="en-US" w:eastAsia="zh-CN" w:bidi="ar"/>
              </w:rPr>
              <w:t>蓬溪4</w:t>
            </w:r>
            <w:r>
              <w:rPr>
                <w:rStyle w:val="66"/>
                <w:lang w:val="en-US" w:eastAsia="zh-CN" w:bidi="ar"/>
              </w:rPr>
              <w:t>、崇州30、西区60、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二氯异氰尿酸钠（三氯异氰尿酸）</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含量≧90%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煎茶0.5、三支四斗0.1、安仁1、</w:t>
            </w:r>
            <w:r>
              <w:rPr>
                <w:rStyle w:val="67"/>
                <w:lang w:val="en-US" w:eastAsia="zh-CN" w:bidi="ar"/>
              </w:rPr>
              <w:t>蓬溪0.5、都江堰2、</w:t>
            </w:r>
            <w:r>
              <w:rPr>
                <w:rStyle w:val="66"/>
                <w:lang w:val="en-US" w:eastAsia="zh-CN" w:bidi="ar"/>
              </w:rPr>
              <w:t>崇州2、蒲江1.5、郫都区</w:t>
            </w:r>
            <w:r>
              <w:rPr>
                <w:rStyle w:val="67"/>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葡萄糖</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食用级</w:t>
            </w:r>
            <w:r>
              <w:rPr>
                <w:rFonts w:hint="eastAsia" w:ascii="宋体" w:hAnsi="宋体" w:cs="宋体"/>
                <w:i w:val="0"/>
                <w:iCs w:val="0"/>
                <w:color w:val="000000"/>
                <w:kern w:val="0"/>
                <w:sz w:val="18"/>
                <w:szCs w:val="18"/>
                <w:u w:val="none"/>
                <w:lang w:val="en-US" w:eastAsia="zh-CN" w:bidi="ar"/>
              </w:rPr>
              <w:t>、工业级</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隆昌5、</w:t>
            </w:r>
            <w:r>
              <w:rPr>
                <w:rStyle w:val="67"/>
                <w:lang w:val="en-US" w:eastAsia="zh-CN" w:bidi="ar"/>
              </w:rPr>
              <w:t>蓬溪15、都江堰5、郫都区4、</w:t>
            </w:r>
            <w:r>
              <w:rPr>
                <w:rStyle w:val="66"/>
                <w:lang w:val="en-US" w:eastAsia="zh-CN" w:bidi="ar"/>
              </w:rPr>
              <w:t>眉山36、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絮凝剂阴离子</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固态25kg/袋</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分子量≧</w:t>
            </w:r>
            <w:r>
              <w:rPr>
                <w:rStyle w:val="68"/>
                <w:rFonts w:eastAsia="宋体"/>
                <w:lang w:val="en-US" w:eastAsia="zh-CN" w:bidi="ar"/>
              </w:rPr>
              <w:t>1200</w:t>
            </w:r>
            <w:r>
              <w:rPr>
                <w:rStyle w:val="66"/>
                <w:lang w:val="en-US" w:eastAsia="zh-CN" w:bidi="ar"/>
              </w:rPr>
              <w:t>万</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金湾美湖0.3、崇州4、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4597.2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1176.5</w:t>
            </w:r>
          </w:p>
        </w:tc>
        <w:tc>
          <w:tcPr>
            <w:tcW w:w="3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bl>
    <w:p>
      <w:pPr>
        <w:spacing w:line="360" w:lineRule="auto"/>
        <w:rPr>
          <w:rFonts w:ascii="宋体" w:hAnsi="宋体" w:cs="宋体"/>
          <w:color w:val="auto"/>
          <w:szCs w:val="21"/>
        </w:rPr>
      </w:pPr>
      <w:r>
        <w:rPr>
          <w:rFonts w:ascii="宋体" w:hAnsi="宋体" w:cs="宋体"/>
          <w:color w:val="auto"/>
          <w:szCs w:val="21"/>
        </w:rPr>
        <w:t>3</w:t>
      </w:r>
      <w:r>
        <w:rPr>
          <w:rFonts w:hint="eastAsia" w:ascii="宋体" w:hAnsi="宋体" w:cs="宋体"/>
          <w:color w:val="auto"/>
          <w:szCs w:val="21"/>
        </w:rPr>
        <w:t>、交货方式及地点：按合同约定</w:t>
      </w:r>
    </w:p>
    <w:p>
      <w:pPr>
        <w:pStyle w:val="2"/>
        <w:rPr>
          <w:color w:val="auto"/>
        </w:rPr>
      </w:pPr>
      <w:r>
        <w:rPr>
          <w:rFonts w:hint="eastAsia"/>
          <w:color w:val="auto"/>
        </w:rPr>
        <w:t>4、付款方式</w:t>
      </w:r>
    </w:p>
    <w:p>
      <w:pPr>
        <w:pStyle w:val="4"/>
        <w:rPr>
          <w:rFonts w:hint="eastAsia"/>
        </w:rPr>
      </w:pPr>
      <w:bookmarkStart w:id="68" w:name="_Toc487_WPSOffice_Level1"/>
      <w:bookmarkStart w:id="69" w:name="_Toc12953"/>
      <w:bookmarkStart w:id="70" w:name="_Toc491611042"/>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4"/>
      </w:pPr>
      <w:r>
        <w:rPr>
          <w:rFonts w:hint="eastAsia"/>
        </w:rPr>
        <w:t>第三章  报价文件格式</w:t>
      </w:r>
      <w:bookmarkEnd w:id="43"/>
      <w:bookmarkEnd w:id="44"/>
      <w:bookmarkEnd w:id="64"/>
      <w:bookmarkEnd w:id="68"/>
      <w:bookmarkEnd w:id="69"/>
      <w:bookmarkEnd w:id="70"/>
    </w:p>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Pr>
        <w:spacing w:line="480" w:lineRule="exact"/>
        <w:ind w:firstLine="880" w:firstLineChars="200"/>
        <w:jc w:val="center"/>
        <w:rPr>
          <w:rFonts w:asciiTheme="minorEastAsia" w:hAnsiTheme="minorEastAsia" w:eastAsiaTheme="minorEastAsia"/>
          <w:b/>
          <w:bCs/>
          <w:sz w:val="44"/>
        </w:rPr>
      </w:pPr>
      <w:bookmarkStart w:id="71" w:name="_Toc26113_WPSOffice_Level1"/>
      <w:bookmarkStart w:id="72" w:name="_Toc28797_WPSOffice_Level1"/>
      <w:r>
        <w:rPr>
          <w:rFonts w:hint="eastAsia" w:asciiTheme="minorEastAsia" w:hAnsiTheme="minorEastAsia" w:eastAsiaTheme="minorEastAsia"/>
          <w:sz w:val="44"/>
        </w:rPr>
        <w:t>（</w:t>
      </w:r>
      <w:r>
        <w:rPr>
          <w:rFonts w:hint="eastAsia" w:asciiTheme="minorEastAsia" w:hAnsiTheme="minorEastAsia" w:eastAsiaTheme="minorEastAsia"/>
          <w:b/>
          <w:bCs/>
          <w:sz w:val="44"/>
        </w:rPr>
        <w:t>正本/副本</w:t>
      </w:r>
      <w:r>
        <w:rPr>
          <w:rFonts w:hint="eastAsia" w:asciiTheme="minorEastAsia" w:hAnsiTheme="minorEastAsia" w:eastAsiaTheme="minorEastAsia"/>
          <w:sz w:val="44"/>
        </w:rPr>
        <w:t>）</w:t>
      </w:r>
      <w:bookmarkEnd w:id="71"/>
      <w:bookmarkEnd w:id="72"/>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jc w:val="center"/>
        <w:rPr>
          <w:rFonts w:asciiTheme="minorEastAsia" w:hAnsiTheme="minorEastAsia" w:eastAsiaTheme="minorEastAsia"/>
          <w:b/>
          <w:bCs/>
          <w:kern w:val="44"/>
          <w:sz w:val="44"/>
          <w:szCs w:val="44"/>
        </w:rPr>
      </w:pPr>
      <w:bookmarkStart w:id="73" w:name="_Toc21371_WPSOffice_Level1"/>
      <w:bookmarkStart w:id="74" w:name="_Toc11213_WPSOffice_Level1"/>
      <w:r>
        <w:rPr>
          <w:rFonts w:hint="eastAsia" w:asciiTheme="minorEastAsia" w:hAnsiTheme="minorEastAsia" w:eastAsiaTheme="minorEastAsia"/>
          <w:b/>
          <w:bCs/>
          <w:kern w:val="44"/>
          <w:sz w:val="44"/>
          <w:szCs w:val="44"/>
        </w:rPr>
        <w:t>四川中测环境技术有限公司2023年生产用药剂采购</w:t>
      </w:r>
      <w:r>
        <w:rPr>
          <w:rFonts w:asciiTheme="minorEastAsia" w:hAnsiTheme="minorEastAsia" w:eastAsiaTheme="minorEastAsia"/>
          <w:b/>
          <w:bCs/>
          <w:kern w:val="44"/>
          <w:sz w:val="44"/>
          <w:szCs w:val="44"/>
        </w:rPr>
        <w:t>项目</w:t>
      </w:r>
    </w:p>
    <w:p>
      <w:pPr>
        <w:jc w:val="center"/>
        <w:rPr>
          <w:rFonts w:asciiTheme="minorEastAsia" w:hAnsiTheme="minorEastAsia" w:eastAsiaTheme="minorEastAsia"/>
          <w:b/>
          <w:bCs/>
          <w:kern w:val="44"/>
          <w:sz w:val="44"/>
          <w:szCs w:val="44"/>
        </w:rPr>
      </w:pPr>
    </w:p>
    <w:bookmarkEnd w:id="73"/>
    <w:bookmarkEnd w:id="74"/>
    <w:p>
      <w:pPr>
        <w:ind w:firstLine="555"/>
        <w:rPr>
          <w:rFonts w:asciiTheme="minorEastAsia" w:hAnsiTheme="minorEastAsia" w:eastAsiaTheme="minorEastAsia"/>
          <w:sz w:val="24"/>
        </w:rPr>
      </w:pPr>
    </w:p>
    <w:p>
      <w:pPr>
        <w:tabs>
          <w:tab w:val="left" w:pos="720"/>
        </w:tabs>
        <w:rPr>
          <w:rFonts w:asciiTheme="minorEastAsia" w:hAnsiTheme="minorEastAsia" w:eastAsiaTheme="minorEastAsia"/>
          <w:sz w:val="24"/>
        </w:rPr>
      </w:pPr>
    </w:p>
    <w:p>
      <w:pPr>
        <w:ind w:firstLine="555"/>
        <w:jc w:val="center"/>
        <w:rPr>
          <w:rFonts w:asciiTheme="minorEastAsia" w:hAnsiTheme="minorEastAsia" w:eastAsiaTheme="minorEastAsia"/>
          <w:b/>
          <w:bCs/>
          <w:sz w:val="72"/>
        </w:rPr>
      </w:pPr>
      <w:bookmarkStart w:id="75" w:name="_Toc11799_WPSOffice_Level2"/>
      <w:bookmarkStart w:id="76" w:name="_Toc15479_WPSOffice_Level2"/>
      <w:r>
        <w:rPr>
          <w:rFonts w:hint="eastAsia" w:asciiTheme="minorEastAsia" w:hAnsiTheme="minorEastAsia" w:eastAsiaTheme="minorEastAsia"/>
          <w:b/>
          <w:bCs/>
          <w:sz w:val="72"/>
        </w:rPr>
        <w:t>报价文件</w:t>
      </w:r>
      <w:bookmarkEnd w:id="75"/>
      <w:bookmarkEnd w:id="76"/>
    </w:p>
    <w:p>
      <w:pPr>
        <w:rPr>
          <w:rFonts w:asciiTheme="minorEastAsia" w:hAnsiTheme="minorEastAsia" w:eastAsiaTheme="minorEastAsia"/>
          <w:b/>
          <w:bCs/>
          <w:sz w:val="32"/>
          <w:u w:val="single"/>
        </w:rPr>
      </w:pPr>
    </w:p>
    <w:p>
      <w:pPr>
        <w:rPr>
          <w:rFonts w:asciiTheme="minorEastAsia" w:hAnsiTheme="minorEastAsia" w:eastAsiaTheme="minorEastAsia"/>
          <w:b/>
          <w:bCs/>
          <w:sz w:val="32"/>
          <w:u w:val="single"/>
        </w:rPr>
      </w:pPr>
    </w:p>
    <w:p>
      <w:pPr>
        <w:rPr>
          <w:rFonts w:asciiTheme="minorEastAsia" w:hAnsiTheme="minorEastAsia" w:eastAsiaTheme="minorEastAsia"/>
          <w:b/>
          <w:bCs/>
          <w:sz w:val="32"/>
          <w:u w:val="single"/>
        </w:rPr>
      </w:pPr>
    </w:p>
    <w:p>
      <w:pPr>
        <w:rPr>
          <w:rFonts w:asciiTheme="minorEastAsia" w:hAnsiTheme="minorEastAsia" w:eastAsiaTheme="minorEastAsia"/>
          <w:b/>
          <w:bCs/>
          <w:sz w:val="32"/>
          <w:u w:val="single"/>
        </w:rPr>
      </w:pPr>
    </w:p>
    <w:p>
      <w:pPr>
        <w:ind w:firstLine="720" w:firstLineChars="200"/>
        <w:rPr>
          <w:rFonts w:asciiTheme="minorEastAsia" w:hAnsiTheme="minorEastAsia" w:eastAsiaTheme="minorEastAsia"/>
          <w:b/>
          <w:bCs/>
          <w:sz w:val="36"/>
          <w:u w:val="single"/>
        </w:rPr>
      </w:pPr>
      <w:bookmarkStart w:id="77" w:name="_Toc27833_WPSOffice_Level2"/>
      <w:bookmarkStart w:id="78" w:name="_Toc29708_WPSOffice_Level2"/>
      <w:r>
        <w:rPr>
          <w:rFonts w:hint="eastAsia" w:asciiTheme="minorEastAsia" w:hAnsiTheme="minorEastAsia" w:eastAsiaTheme="minorEastAsia"/>
          <w:b/>
          <w:bCs/>
          <w:sz w:val="36"/>
        </w:rPr>
        <w:t>报价人：</w:t>
      </w:r>
      <w:bookmarkEnd w:id="77"/>
      <w:bookmarkEnd w:id="78"/>
      <w:r>
        <w:rPr>
          <w:rFonts w:hint="eastAsia" w:asciiTheme="minorEastAsia" w:hAnsiTheme="minorEastAsia" w:eastAsiaTheme="minorEastAsia"/>
          <w:sz w:val="36"/>
          <w:u w:val="single"/>
        </w:rPr>
        <w:t xml:space="preserve">                         </w:t>
      </w:r>
    </w:p>
    <w:p>
      <w:pPr>
        <w:tabs>
          <w:tab w:val="left" w:pos="6300"/>
          <w:tab w:val="left" w:pos="6660"/>
          <w:tab w:val="left" w:pos="6840"/>
        </w:tabs>
        <w:ind w:firstLine="720" w:firstLineChars="200"/>
        <w:rPr>
          <w:rFonts w:asciiTheme="minorEastAsia" w:hAnsiTheme="minorEastAsia" w:eastAsiaTheme="minorEastAsia"/>
          <w:b/>
          <w:bCs/>
          <w:sz w:val="36"/>
        </w:rPr>
      </w:pPr>
      <w:bookmarkStart w:id="79" w:name="_Toc3969_WPSOffice_Level2"/>
      <w:bookmarkStart w:id="80" w:name="_Toc5791_WPSOffice_Level2"/>
      <w:r>
        <w:rPr>
          <w:rFonts w:hint="eastAsia" w:asciiTheme="minorEastAsia" w:hAnsiTheme="minorEastAsia" w:eastAsiaTheme="minorEastAsia"/>
          <w:b/>
          <w:bCs/>
          <w:sz w:val="36"/>
        </w:rPr>
        <w:t>委托代理人：</w:t>
      </w:r>
      <w:r>
        <w:rPr>
          <w:rFonts w:hint="eastAsia" w:asciiTheme="minorEastAsia" w:hAnsiTheme="minorEastAsia" w:eastAsiaTheme="minorEastAsia"/>
          <w:b/>
          <w:bCs/>
          <w:sz w:val="30"/>
          <w:u w:val="single"/>
        </w:rPr>
        <w:t xml:space="preserve">        （签字或盖章）</w:t>
      </w:r>
      <w:bookmarkEnd w:id="79"/>
      <w:bookmarkEnd w:id="80"/>
      <w:r>
        <w:rPr>
          <w:rFonts w:hint="eastAsia" w:asciiTheme="minorEastAsia" w:hAnsiTheme="minorEastAsia" w:eastAsiaTheme="minorEastAsia"/>
          <w:b/>
          <w:bCs/>
          <w:sz w:val="36"/>
          <w:u w:val="single"/>
        </w:rPr>
        <w:t xml:space="preserve">      </w:t>
      </w:r>
    </w:p>
    <w:p>
      <w:pPr>
        <w:rPr>
          <w:rFonts w:asciiTheme="minorEastAsia" w:hAnsiTheme="minorEastAsia" w:eastAsiaTheme="minorEastAsia"/>
          <w:b/>
          <w:bCs/>
          <w:sz w:val="32"/>
        </w:rPr>
      </w:pPr>
    </w:p>
    <w:p>
      <w:pPr>
        <w:ind w:firstLine="716" w:firstLineChars="224"/>
        <w:jc w:val="center"/>
        <w:rPr>
          <w:rFonts w:asciiTheme="minorEastAsia" w:hAnsiTheme="minorEastAsia" w:eastAsiaTheme="minorEastAsia"/>
          <w:b/>
          <w:bCs/>
          <w:sz w:val="32"/>
        </w:rPr>
      </w:pPr>
    </w:p>
    <w:p>
      <w:pPr>
        <w:ind w:firstLine="716" w:firstLineChars="224"/>
        <w:jc w:val="center"/>
        <w:rPr>
          <w:rFonts w:asciiTheme="minorEastAsia" w:hAnsiTheme="minorEastAsia" w:eastAsiaTheme="minorEastAsia"/>
          <w:b/>
          <w:bCs/>
          <w:sz w:val="32"/>
        </w:rPr>
      </w:pPr>
      <w:bookmarkStart w:id="81" w:name="_Toc17052_WPSOffice_Level2"/>
      <w:bookmarkStart w:id="82" w:name="_Toc282_WPSOffice_Level2"/>
      <w:r>
        <w:rPr>
          <w:rFonts w:hint="eastAsia" w:asciiTheme="minorEastAsia" w:hAnsiTheme="minorEastAsia" w:eastAsiaTheme="minorEastAsia"/>
          <w:b/>
          <w:bCs/>
          <w:sz w:val="32"/>
        </w:rPr>
        <w:t>二〇二三年</w:t>
      </w:r>
      <w:r>
        <w:rPr>
          <w:rFonts w:hint="eastAsia" w:asciiTheme="minorEastAsia" w:hAnsiTheme="minorEastAsia" w:eastAsiaTheme="minorEastAsia"/>
          <w:b/>
          <w:bCs/>
          <w:sz w:val="32"/>
          <w:u w:val="single"/>
        </w:rPr>
        <w:t xml:space="preserve">  </w:t>
      </w:r>
      <w:r>
        <w:rPr>
          <w:rFonts w:hint="eastAsia" w:asciiTheme="minorEastAsia" w:hAnsiTheme="minorEastAsia" w:eastAsiaTheme="minorEastAsia"/>
          <w:b/>
          <w:bCs/>
          <w:sz w:val="32"/>
        </w:rPr>
        <w:t>月</w:t>
      </w:r>
      <w:r>
        <w:rPr>
          <w:rFonts w:hint="eastAsia" w:asciiTheme="minorEastAsia" w:hAnsiTheme="minorEastAsia" w:eastAsiaTheme="minorEastAsia"/>
          <w:b/>
          <w:bCs/>
          <w:sz w:val="32"/>
          <w:u w:val="single"/>
        </w:rPr>
        <w:t xml:space="preserve">  </w:t>
      </w:r>
      <w:r>
        <w:rPr>
          <w:rFonts w:hint="eastAsia" w:asciiTheme="minorEastAsia" w:hAnsiTheme="minorEastAsia" w:eastAsiaTheme="minorEastAsia"/>
          <w:b/>
          <w:bCs/>
          <w:sz w:val="32"/>
        </w:rPr>
        <w:t>日</w:t>
      </w:r>
      <w:bookmarkEnd w:id="81"/>
      <w:bookmarkEnd w:id="82"/>
    </w:p>
    <w:p>
      <w:pPr>
        <w:ind w:firstLine="716" w:firstLineChars="224"/>
        <w:jc w:val="center"/>
        <w:rPr>
          <w:rFonts w:cs="宋体" w:asciiTheme="minorEastAsia" w:hAnsiTheme="minorEastAsia" w:eastAsiaTheme="minorEastAsia"/>
          <w:b/>
          <w:kern w:val="0"/>
          <w:sz w:val="44"/>
          <w:szCs w:val="44"/>
        </w:rPr>
      </w:pPr>
      <w:r>
        <w:rPr>
          <w:rFonts w:hint="eastAsia" w:asciiTheme="minorEastAsia" w:hAnsiTheme="minorEastAsia" w:eastAsiaTheme="minorEastAsia"/>
          <w:b/>
          <w:bCs/>
          <w:sz w:val="32"/>
        </w:rPr>
        <w:br w:type="page"/>
      </w:r>
    </w:p>
    <w:p>
      <w:pPr>
        <w:widowControl/>
        <w:spacing w:line="384" w:lineRule="auto"/>
        <w:jc w:val="center"/>
        <w:rPr>
          <w:rFonts w:cs="宋体" w:asciiTheme="minorEastAsia" w:hAnsiTheme="minorEastAsia" w:eastAsiaTheme="minorEastAsia"/>
          <w:kern w:val="0"/>
          <w:sz w:val="24"/>
        </w:rPr>
      </w:pPr>
      <w:bookmarkStart w:id="83" w:name="_Toc2801_WPSOffice_Level1"/>
      <w:bookmarkStart w:id="84" w:name="_Toc29272_WPSOffice_Level1"/>
      <w:r>
        <w:rPr>
          <w:rFonts w:hint="eastAsia" w:cs="宋体" w:asciiTheme="minorEastAsia" w:hAnsiTheme="minorEastAsia" w:eastAsiaTheme="minorEastAsia"/>
          <w:b/>
          <w:kern w:val="0"/>
          <w:sz w:val="44"/>
          <w:szCs w:val="44"/>
        </w:rPr>
        <w:t>目</w:t>
      </w:r>
      <w:r>
        <w:rPr>
          <w:rFonts w:asciiTheme="minorEastAsia" w:hAnsiTheme="minorEastAsia" w:eastAsiaTheme="minorEastAsia"/>
          <w:b/>
          <w:kern w:val="0"/>
          <w:sz w:val="44"/>
          <w:szCs w:val="44"/>
        </w:rPr>
        <w:t xml:space="preserve">  </w:t>
      </w:r>
      <w:r>
        <w:rPr>
          <w:rFonts w:hint="eastAsia" w:cs="宋体" w:asciiTheme="minorEastAsia" w:hAnsiTheme="minorEastAsia" w:eastAsiaTheme="minorEastAsia"/>
          <w:b/>
          <w:kern w:val="0"/>
          <w:sz w:val="44"/>
          <w:szCs w:val="44"/>
        </w:rPr>
        <w:t>录</w:t>
      </w:r>
      <w:bookmarkEnd w:id="83"/>
      <w:bookmarkEnd w:id="84"/>
    </w:p>
    <w:p>
      <w:pPr>
        <w:widowControl/>
        <w:spacing w:line="384" w:lineRule="auto"/>
        <w:ind w:firstLine="1260" w:firstLineChars="450"/>
        <w:jc w:val="left"/>
        <w:rPr>
          <w:rFonts w:cs="宋体" w:asciiTheme="minorEastAsia" w:hAnsiTheme="minorEastAsia" w:eastAsiaTheme="minorEastAsia"/>
          <w:kern w:val="0"/>
          <w:sz w:val="28"/>
          <w:szCs w:val="28"/>
        </w:rPr>
      </w:pPr>
      <w:r>
        <w:rPr>
          <w:rFonts w:asciiTheme="minorEastAsia" w:hAnsiTheme="minorEastAsia" w:eastAsiaTheme="minorEastAsia"/>
          <w:kern w:val="0"/>
          <w:sz w:val="28"/>
          <w:szCs w:val="28"/>
        </w:rPr>
        <w:t xml:space="preserve">  </w:t>
      </w:r>
    </w:p>
    <w:p>
      <w:pPr>
        <w:widowControl/>
        <w:numPr>
          <w:ilvl w:val="0"/>
          <w:numId w:val="3"/>
        </w:numPr>
        <w:snapToGrid w:val="0"/>
        <w:spacing w:line="360" w:lineRule="auto"/>
        <w:rPr>
          <w:rFonts w:asciiTheme="minorEastAsia" w:hAnsiTheme="minorEastAsia" w:eastAsiaTheme="minorEastAsia"/>
          <w:sz w:val="28"/>
          <w:szCs w:val="28"/>
        </w:rPr>
      </w:pPr>
      <w:bookmarkStart w:id="85" w:name="_Toc6481_WPSOffice_Level1"/>
      <w:r>
        <w:rPr>
          <w:rFonts w:hint="eastAsia" w:cs="宋体" w:asciiTheme="minorEastAsia" w:hAnsiTheme="minorEastAsia" w:eastAsiaTheme="minorEastAsia"/>
          <w:kern w:val="0"/>
          <w:sz w:val="28"/>
          <w:szCs w:val="28"/>
        </w:rPr>
        <w:t>报价表</w:t>
      </w:r>
      <w:bookmarkEnd w:id="85"/>
    </w:p>
    <w:p>
      <w:pPr>
        <w:widowControl/>
        <w:snapToGrid w:val="0"/>
        <w:spacing w:line="360" w:lineRule="auto"/>
        <w:rPr>
          <w:rFonts w:asciiTheme="minorEastAsia" w:hAnsiTheme="minorEastAsia" w:eastAsiaTheme="minorEastAsia"/>
          <w:sz w:val="28"/>
          <w:szCs w:val="28"/>
        </w:rPr>
      </w:pPr>
      <w:bookmarkStart w:id="86" w:name="_Toc1607_WPSOffice_Level1"/>
      <w:r>
        <w:rPr>
          <w:rFonts w:hint="eastAsia" w:asciiTheme="minorEastAsia" w:hAnsiTheme="minorEastAsia" w:eastAsiaTheme="minorEastAsia"/>
          <w:sz w:val="28"/>
          <w:szCs w:val="28"/>
        </w:rPr>
        <w:t>三、法定代表人身份证明书</w:t>
      </w:r>
      <w:bookmarkEnd w:id="86"/>
    </w:p>
    <w:p>
      <w:pPr>
        <w:widowControl/>
        <w:snapToGrid w:val="0"/>
        <w:spacing w:line="360" w:lineRule="auto"/>
        <w:rPr>
          <w:rFonts w:asciiTheme="minorEastAsia" w:hAnsiTheme="minorEastAsia" w:eastAsiaTheme="minorEastAsia"/>
          <w:sz w:val="28"/>
          <w:szCs w:val="28"/>
        </w:rPr>
      </w:pPr>
      <w:bookmarkStart w:id="87" w:name="_Toc28033_WPSOffice_Level1"/>
      <w:r>
        <w:rPr>
          <w:rFonts w:hint="eastAsia" w:asciiTheme="minorEastAsia" w:hAnsiTheme="minorEastAsia" w:eastAsiaTheme="minorEastAsia"/>
          <w:sz w:val="28"/>
          <w:szCs w:val="28"/>
        </w:rPr>
        <w:t>四、法定代表人授权委托书</w:t>
      </w:r>
      <w:bookmarkEnd w:id="87"/>
    </w:p>
    <w:p>
      <w:pPr>
        <w:widowControl/>
        <w:snapToGrid w:val="0"/>
        <w:spacing w:line="360" w:lineRule="auto"/>
        <w:rPr>
          <w:rFonts w:asciiTheme="minorEastAsia" w:hAnsiTheme="minorEastAsia" w:eastAsiaTheme="minorEastAsia"/>
          <w:sz w:val="28"/>
          <w:szCs w:val="28"/>
        </w:rPr>
      </w:pPr>
      <w:bookmarkStart w:id="88" w:name="_Toc14254_WPSOffice_Level1"/>
      <w:r>
        <w:rPr>
          <w:rFonts w:hint="eastAsia" w:asciiTheme="minorEastAsia" w:hAnsiTheme="minorEastAsia" w:eastAsiaTheme="minorEastAsia"/>
          <w:sz w:val="28"/>
          <w:szCs w:val="28"/>
        </w:rPr>
        <w:t>五、</w:t>
      </w:r>
      <w:bookmarkEnd w:id="88"/>
      <w:r>
        <w:rPr>
          <w:rFonts w:hint="eastAsia" w:asciiTheme="minorEastAsia" w:hAnsiTheme="minorEastAsia" w:eastAsiaTheme="minorEastAsia"/>
          <w:sz w:val="28"/>
          <w:szCs w:val="28"/>
        </w:rPr>
        <w:t>询价申请人基本情况表</w:t>
      </w:r>
    </w:p>
    <w:p>
      <w:pPr>
        <w:widowControl/>
        <w:snapToGrid w:val="0"/>
        <w:spacing w:line="360" w:lineRule="auto"/>
        <w:rPr>
          <w:rFonts w:asciiTheme="minorEastAsia" w:hAnsiTheme="minorEastAsia" w:eastAsiaTheme="minorEastAsia"/>
          <w:sz w:val="28"/>
          <w:szCs w:val="28"/>
        </w:rPr>
      </w:pPr>
      <w:bookmarkStart w:id="89" w:name="_Toc28165_WPSOffice_Level1"/>
      <w:r>
        <w:rPr>
          <w:rFonts w:hint="eastAsia" w:asciiTheme="minorEastAsia" w:hAnsiTheme="minorEastAsia" w:eastAsiaTheme="minorEastAsia"/>
          <w:sz w:val="28"/>
          <w:szCs w:val="28"/>
        </w:rPr>
        <w:t>六、近年财务状况表</w:t>
      </w:r>
      <w:bookmarkEnd w:id="89"/>
    </w:p>
    <w:p>
      <w:pPr>
        <w:widowControl/>
        <w:snapToGrid w:val="0"/>
        <w:spacing w:line="360" w:lineRule="auto"/>
        <w:rPr>
          <w:rFonts w:asciiTheme="minorEastAsia" w:hAnsiTheme="minorEastAsia" w:eastAsiaTheme="minorEastAsia"/>
          <w:sz w:val="28"/>
          <w:szCs w:val="28"/>
        </w:rPr>
      </w:pPr>
      <w:bookmarkStart w:id="90" w:name="_Toc21510_WPSOffice_Level1"/>
      <w:r>
        <w:rPr>
          <w:rFonts w:hint="eastAsia" w:asciiTheme="minorEastAsia" w:hAnsiTheme="minorEastAsia" w:eastAsiaTheme="minorEastAsia"/>
          <w:sz w:val="28"/>
          <w:szCs w:val="28"/>
        </w:rPr>
        <w:t>七、其他资料</w:t>
      </w:r>
      <w:bookmarkEnd w:id="90"/>
    </w:p>
    <w:p>
      <w:pPr>
        <w:widowControl/>
        <w:snapToGrid w:val="0"/>
        <w:spacing w:line="360" w:lineRule="auto"/>
        <w:jc w:val="center"/>
        <w:rPr>
          <w:rFonts w:cs="宋体" w:asciiTheme="minorEastAsia" w:hAnsiTheme="minorEastAsia" w:eastAsiaTheme="minorEastAsia"/>
          <w:b/>
          <w:kern w:val="0"/>
          <w:sz w:val="32"/>
          <w:szCs w:val="32"/>
        </w:rPr>
      </w:pPr>
      <w:r>
        <w:rPr>
          <w:rFonts w:hint="eastAsia" w:asciiTheme="minorEastAsia" w:hAnsiTheme="minorEastAsia" w:eastAsiaTheme="minorEastAsia"/>
          <w:sz w:val="32"/>
          <w:szCs w:val="32"/>
        </w:rPr>
        <w:br w:type="page"/>
      </w:r>
    </w:p>
    <w:p>
      <w:pPr>
        <w:widowControl/>
        <w:snapToGrid w:val="0"/>
        <w:spacing w:line="360" w:lineRule="auto"/>
        <w:jc w:val="center"/>
        <w:rPr>
          <w:rFonts w:cs="宋体" w:asciiTheme="minorEastAsia" w:hAnsiTheme="minorEastAsia" w:eastAsiaTheme="minorEastAsia"/>
          <w:b/>
          <w:kern w:val="0"/>
          <w:sz w:val="24"/>
        </w:rPr>
      </w:pPr>
      <w:bookmarkStart w:id="91" w:name="_Toc27833_WPSOffice_Level1"/>
      <w:r>
        <w:rPr>
          <w:rFonts w:hint="eastAsia" w:cs="宋体" w:asciiTheme="minorEastAsia" w:hAnsiTheme="minorEastAsia" w:eastAsiaTheme="minorEastAsia"/>
          <w:kern w:val="0"/>
          <w:sz w:val="28"/>
          <w:szCs w:val="28"/>
          <w:lang w:val="en-US" w:eastAsia="zh-CN"/>
        </w:rPr>
        <w:t>一</w:t>
      </w:r>
      <w:r>
        <w:rPr>
          <w:rFonts w:hint="eastAsia" w:cs="宋体" w:asciiTheme="minorEastAsia" w:hAnsiTheme="minorEastAsia" w:eastAsiaTheme="minorEastAsia"/>
          <w:kern w:val="0"/>
          <w:sz w:val="28"/>
          <w:szCs w:val="28"/>
        </w:rPr>
        <w:t>、</w:t>
      </w:r>
      <w:r>
        <w:rPr>
          <w:rFonts w:hint="eastAsia" w:cs="宋体" w:asciiTheme="minorEastAsia" w:hAnsiTheme="minorEastAsia" w:eastAsiaTheme="minorEastAsia"/>
          <w:b/>
          <w:kern w:val="0"/>
          <w:sz w:val="24"/>
        </w:rPr>
        <w:t>报价表</w:t>
      </w:r>
      <w:bookmarkEnd w:id="91"/>
    </w:p>
    <w:tbl>
      <w:tblPr>
        <w:tblStyle w:val="37"/>
        <w:tblW w:w="10067"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343"/>
        <w:gridCol w:w="1596"/>
        <w:gridCol w:w="1837"/>
        <w:gridCol w:w="1092"/>
        <w:gridCol w:w="1068"/>
        <w:gridCol w:w="1223"/>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药剂名称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规格型号</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主要指标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kern w:val="0"/>
                <w:sz w:val="21"/>
                <w:szCs w:val="21"/>
              </w:rPr>
              <w:t>预计年使用量（吨）</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bidi="ar"/>
              </w:rPr>
              <w:t>年浮动使用量（吨</w:t>
            </w:r>
            <w:r>
              <w:rPr>
                <w:rFonts w:hint="eastAsia" w:asciiTheme="minorEastAsia" w:hAnsiTheme="minorEastAsia" w:eastAsiaTheme="minorEastAsia" w:cstheme="minorEastAsia"/>
                <w:i w:val="0"/>
                <w:iCs w:val="0"/>
                <w:color w:val="000000"/>
                <w:sz w:val="21"/>
                <w:szCs w:val="21"/>
                <w:u w:val="none"/>
                <w:lang w:val="en-US" w:eastAsia="zh-CN"/>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单价</w:t>
            </w:r>
          </w:p>
          <w:p>
            <w:pPr>
              <w:widowControl/>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kern w:val="0"/>
                <w:sz w:val="21"/>
                <w:szCs w:val="21"/>
              </w:rPr>
              <w:t>（元）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金额</w:t>
            </w:r>
          </w:p>
          <w:p>
            <w:pPr>
              <w:widowControl/>
              <w:jc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kern w:val="0"/>
                <w:sz w:val="21"/>
                <w:szCs w:val="21"/>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乙酸钠</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固态，25kg/袋</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Style w:val="66"/>
                <w:rFonts w:hint="eastAsia"/>
                <w:sz w:val="21"/>
                <w:szCs w:val="21"/>
                <w:lang w:val="en-US" w:eastAsia="zh-CN" w:bidi="ar"/>
              </w:rPr>
              <w:t>纯度</w:t>
            </w:r>
            <w:r>
              <w:rPr>
                <w:rStyle w:val="66"/>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58%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复合碳源</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液态</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COD含量≧50万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1364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高效除磷剂（液体）</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液态，10吨/罐</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分子量≧11%工艺后端除磷</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2095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高效除磷剂（固体）</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固态、25kg/袋</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全铁含量≧21%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絮凝剂阳离子</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固态、25kg/袋</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分子量≧1200万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66.3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聚合氯化铝</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固态、25kg/袋</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含量≧26%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438</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次氯酸钠</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液态、25kg/桶</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主含量≧10%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117.5</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二氯异氰尿酸钠（三氯异氰尿酸）</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25kg/袋</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含量≧90%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葡萄糖</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固态25kg/袋</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工业级</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絮凝剂阴离子</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固态25kg/袋</w:t>
            </w: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分子量≧1200万</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1"/>
                <w:szCs w:val="21"/>
                <w:u w:val="none"/>
              </w:rPr>
            </w:pPr>
          </w:p>
        </w:tc>
      </w:tr>
    </w:tbl>
    <w:p>
      <w:pPr>
        <w:keepNext w:val="0"/>
        <w:keepLines w:val="0"/>
        <w:pageBreakBefore w:val="0"/>
        <w:kinsoku/>
        <w:overflowPunct/>
        <w:topLinePunct w:val="0"/>
        <w:autoSpaceDE/>
        <w:autoSpaceDN/>
        <w:bidi w:val="0"/>
        <w:adjustRightInd/>
        <w:snapToGrid/>
        <w:spacing w:line="360" w:lineRule="exact"/>
        <w:textAlignment w:val="auto"/>
        <w:rPr>
          <w:rFonts w:hint="eastAsia" w:asciiTheme="minorEastAsia" w:hAnsiTheme="minorEastAsia" w:eastAsiaTheme="minorEastAsia"/>
          <w:szCs w:val="21"/>
        </w:rPr>
      </w:pPr>
      <w:r>
        <w:rPr>
          <w:rFonts w:asciiTheme="minorEastAsia" w:hAnsiTheme="minorEastAsia" w:eastAsiaTheme="minorEastAsia"/>
          <w:szCs w:val="21"/>
        </w:rPr>
        <w:t>注</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cstheme="minorEastAsia"/>
          <w:i w:val="0"/>
          <w:iCs/>
          <w:lang w:val="en-US" w:eastAsia="zh-CN"/>
        </w:rPr>
        <w:t xml:space="preserve"> 供应商可以对每种药剂进行单独竞价。</w:t>
      </w:r>
    </w:p>
    <w:p>
      <w:pPr>
        <w:keepNext w:val="0"/>
        <w:keepLines w:val="0"/>
        <w:pageBreakBefore w:val="0"/>
        <w:kinsoku/>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asciiTheme="minorEastAsia" w:hAnsiTheme="minorEastAsia" w:eastAsiaTheme="minorEastAsia"/>
          <w:szCs w:val="21"/>
          <w:lang w:val="en-US" w:eastAsia="zh-CN"/>
        </w:rPr>
        <w:t>2.</w:t>
      </w:r>
      <w:r>
        <w:rPr>
          <w:rFonts w:hint="default" w:asciiTheme="minorEastAsia" w:hAnsiTheme="minorEastAsia" w:eastAsiaTheme="minorEastAsia"/>
          <w:szCs w:val="21"/>
          <w:lang w:eastAsia="zh-CN"/>
        </w:rPr>
        <w:t xml:space="preserve"> </w:t>
      </w:r>
      <w:r>
        <w:rPr>
          <w:rFonts w:asciiTheme="minorEastAsia" w:hAnsiTheme="minorEastAsia" w:eastAsiaTheme="minorEastAsia"/>
          <w:szCs w:val="21"/>
        </w:rPr>
        <w:t>报价应包括</w:t>
      </w:r>
      <w:r>
        <w:rPr>
          <w:rFonts w:hint="eastAsia" w:asciiTheme="minorEastAsia" w:hAnsiTheme="minorEastAsia" w:eastAsiaTheme="minorEastAsia"/>
          <w:szCs w:val="21"/>
        </w:rPr>
        <w:t>运输费、税费等完成本项目所需的所有费用</w:t>
      </w:r>
      <w:r>
        <w:rPr>
          <w:rFonts w:hint="eastAsia" w:asciiTheme="minorEastAsia" w:hAnsiTheme="minorEastAsia" w:eastAsiaTheme="minorEastAsia"/>
          <w:szCs w:val="21"/>
          <w:lang w:eastAsia="zh-CN"/>
        </w:rPr>
        <w:t>；</w:t>
      </w:r>
    </w:p>
    <w:p>
      <w:pPr>
        <w:pStyle w:val="2"/>
        <w:keepNext w:val="0"/>
        <w:keepLines w:val="0"/>
        <w:pageBreakBefore w:val="0"/>
        <w:numPr>
          <w:ilvl w:val="0"/>
          <w:numId w:val="0"/>
        </w:numPr>
        <w:kinsoku/>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 选择每种药剂报价最低三家纳入合格供应商库；</w:t>
      </w:r>
    </w:p>
    <w:p>
      <w:pPr>
        <w:rPr>
          <w:rFonts w:hint="default"/>
          <w:lang w:val="en-US" w:eastAsia="zh-CN"/>
        </w:rPr>
      </w:pPr>
    </w:p>
    <w:p>
      <w:pPr>
        <w:rPr>
          <w:rFonts w:asciiTheme="minorEastAsia" w:hAnsiTheme="minorEastAsia" w:eastAsiaTheme="minorEastAsia"/>
          <w:szCs w:val="21"/>
        </w:rPr>
      </w:pPr>
    </w:p>
    <w:p>
      <w:pPr>
        <w:rPr>
          <w:rFonts w:asciiTheme="minorEastAsia" w:hAnsiTheme="minorEastAsia" w:eastAsiaTheme="minorEastAsia"/>
          <w:szCs w:val="21"/>
        </w:rPr>
      </w:pPr>
    </w:p>
    <w:p>
      <w:pPr>
        <w:ind w:firstLine="2730" w:firstLineChars="1300"/>
        <w:rPr>
          <w:rFonts w:asciiTheme="minorEastAsia" w:hAnsiTheme="minorEastAsia" w:eastAsiaTheme="minorEastAsia"/>
          <w:szCs w:val="21"/>
        </w:rPr>
      </w:pPr>
    </w:p>
    <w:p>
      <w:pPr>
        <w:ind w:firstLine="2730" w:firstLineChars="1300"/>
        <w:rPr>
          <w:rFonts w:asciiTheme="minorEastAsia" w:hAnsiTheme="minorEastAsia" w:eastAsiaTheme="minorEastAsia"/>
          <w:szCs w:val="21"/>
        </w:rPr>
      </w:pPr>
    </w:p>
    <w:p>
      <w:pPr>
        <w:spacing w:line="480" w:lineRule="auto"/>
        <w:ind w:firstLine="2730" w:firstLineChars="1300"/>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cs="宋体" w:asciiTheme="minorEastAsia" w:hAnsiTheme="minorEastAsia" w:eastAsiaTheme="minorEastAsia"/>
          <w:kern w:val="0"/>
          <w:szCs w:val="21"/>
        </w:rPr>
        <w:t>报价人</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(盖单位章)</w:t>
      </w:r>
    </w:p>
    <w:p>
      <w:pPr>
        <w:spacing w:line="480" w:lineRule="auto"/>
        <w:ind w:firstLine="2730" w:firstLineChars="1300"/>
        <w:rPr>
          <w:rFonts w:asciiTheme="minorEastAsia" w:hAnsiTheme="minorEastAsia" w:eastAsiaTheme="minorEastAsia"/>
          <w:szCs w:val="21"/>
        </w:rPr>
      </w:pPr>
      <w:r>
        <w:rPr>
          <w:rFonts w:hint="eastAsia" w:asciiTheme="minorEastAsia" w:hAnsiTheme="minorEastAsia" w:eastAsiaTheme="minorEastAsia"/>
          <w:szCs w:val="21"/>
        </w:rPr>
        <w:t xml:space="preserve">            法定代表人或其委托代理人：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(签字)</w:t>
      </w:r>
    </w:p>
    <w:p>
      <w:pPr>
        <w:spacing w:line="480" w:lineRule="auto"/>
        <w:ind w:firstLine="4305" w:firstLineChars="2050"/>
        <w:rPr>
          <w:rFonts w:asciiTheme="minorEastAsia" w:hAnsiTheme="minorEastAsia" w:eastAsiaTheme="minorEastAsia"/>
          <w:szCs w:val="21"/>
          <w:u w:val="single"/>
        </w:rPr>
      </w:pPr>
    </w:p>
    <w:p>
      <w:pPr>
        <w:spacing w:line="480" w:lineRule="auto"/>
        <w:ind w:firstLine="4305" w:firstLineChars="2050"/>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widowControl/>
        <w:snapToGrid w:val="0"/>
        <w:spacing w:line="360" w:lineRule="auto"/>
        <w:ind w:firstLine="57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br w:type="page"/>
      </w:r>
    </w:p>
    <w:p>
      <w:pPr>
        <w:widowControl/>
        <w:snapToGrid w:val="0"/>
        <w:spacing w:line="480" w:lineRule="auto"/>
        <w:jc w:val="center"/>
        <w:rPr>
          <w:rFonts w:cs="宋体" w:asciiTheme="minorEastAsia" w:hAnsiTheme="minorEastAsia" w:eastAsiaTheme="minorEastAsia"/>
          <w:kern w:val="0"/>
          <w:sz w:val="24"/>
        </w:rPr>
      </w:pPr>
      <w:bookmarkStart w:id="92" w:name="_Toc5791_WPSOffice_Level1"/>
      <w:r>
        <w:rPr>
          <w:rFonts w:hint="eastAsia" w:cs="宋体" w:asciiTheme="minorEastAsia" w:hAnsiTheme="minorEastAsia" w:eastAsiaTheme="minorEastAsia"/>
          <w:b/>
          <w:kern w:val="0"/>
          <w:sz w:val="24"/>
          <w:lang w:val="en-US" w:eastAsia="zh-CN"/>
        </w:rPr>
        <w:t>二</w:t>
      </w:r>
      <w:r>
        <w:rPr>
          <w:rFonts w:hint="eastAsia" w:cs="宋体" w:asciiTheme="minorEastAsia" w:hAnsiTheme="minorEastAsia" w:eastAsiaTheme="minorEastAsia"/>
          <w:b/>
          <w:kern w:val="0"/>
          <w:sz w:val="24"/>
        </w:rPr>
        <w:t>、法定代表人身份证明书</w:t>
      </w:r>
      <w:bookmarkEnd w:id="92"/>
    </w:p>
    <w:p>
      <w:pPr>
        <w:widowControl/>
        <w:snapToGrid w:val="0"/>
        <w:spacing w:line="480" w:lineRule="auto"/>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 </w:t>
      </w:r>
    </w:p>
    <w:p>
      <w:pPr>
        <w:widowControl/>
        <w:snapToGrid w:val="0"/>
        <w:spacing w:line="480" w:lineRule="auto"/>
        <w:jc w:val="left"/>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姓名：</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性别：</w:t>
      </w:r>
      <w:r>
        <w:rPr>
          <w:rFonts w:hint="eastAsia" w:cs="宋体" w:asciiTheme="minorEastAsia" w:hAnsiTheme="minorEastAsia" w:eastAsiaTheme="minorEastAsia"/>
          <w:kern w:val="0"/>
          <w:szCs w:val="21"/>
          <w:u w:val="single"/>
        </w:rPr>
        <w:t xml:space="preserve">          </w:t>
      </w:r>
    </w:p>
    <w:p>
      <w:pPr>
        <w:widowControl/>
        <w:snapToGrid w:val="0"/>
        <w:spacing w:line="48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年龄：</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职务：</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 xml:space="preserve">  </w:t>
      </w:r>
    </w:p>
    <w:p>
      <w:pPr>
        <w:widowControl/>
        <w:snapToGrid w:val="0"/>
        <w:spacing w:line="48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身份证号码：</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 xml:space="preserve"> </w:t>
      </w:r>
    </w:p>
    <w:p>
      <w:pPr>
        <w:widowControl/>
        <w:snapToGrid w:val="0"/>
        <w:spacing w:line="48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系</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 xml:space="preserve">的法定代表人。   </w:t>
      </w:r>
    </w:p>
    <w:p>
      <w:pPr>
        <w:widowControl/>
        <w:snapToGrid w:val="0"/>
        <w:spacing w:line="480" w:lineRule="auto"/>
        <w:ind w:firstLine="56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特此证明。</w:t>
      </w:r>
    </w:p>
    <w:p>
      <w:pPr>
        <w:widowControl/>
        <w:snapToGrid w:val="0"/>
        <w:spacing w:line="480" w:lineRule="auto"/>
        <w:ind w:firstLine="560"/>
        <w:jc w:val="left"/>
        <w:rPr>
          <w:rFonts w:cs="宋体" w:asciiTheme="minorEastAsia" w:hAnsiTheme="minorEastAsia" w:eastAsiaTheme="minorEastAsia"/>
          <w:kern w:val="0"/>
          <w:szCs w:val="21"/>
        </w:rPr>
      </w:pPr>
    </w:p>
    <w:p>
      <w:pPr>
        <w:widowControl/>
        <w:snapToGrid w:val="0"/>
        <w:spacing w:line="48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附：法定代表人身份证复印件</w:t>
      </w:r>
    </w:p>
    <w:p>
      <w:pPr>
        <w:widowControl/>
        <w:snapToGrid w:val="0"/>
        <w:spacing w:line="48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8"/>
          <w:szCs w:val="28"/>
        </w:rPr>
        <w:t> </w:t>
      </w:r>
    </w:p>
    <w:p>
      <w:pPr>
        <w:widowControl/>
        <w:snapToGrid w:val="0"/>
        <w:spacing w:line="48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8"/>
          <w:szCs w:val="28"/>
        </w:rPr>
        <w:t>  </w:t>
      </w:r>
    </w:p>
    <w:p>
      <w:pPr>
        <w:widowControl/>
        <w:snapToGrid w:val="0"/>
        <w:spacing w:line="480" w:lineRule="auto"/>
        <w:ind w:firstLine="1960" w:firstLineChars="7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 w:val="28"/>
          <w:szCs w:val="28"/>
        </w:rPr>
        <w:t xml:space="preserve">                 </w:t>
      </w:r>
      <w:r>
        <w:rPr>
          <w:rFonts w:hint="eastAsia" w:cs="宋体" w:asciiTheme="minorEastAsia" w:hAnsiTheme="minorEastAsia" w:eastAsiaTheme="minorEastAsia"/>
          <w:kern w:val="0"/>
          <w:szCs w:val="21"/>
        </w:rPr>
        <w:t xml:space="preserve">  报价人</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(盖单位章)</w:t>
      </w:r>
    </w:p>
    <w:p>
      <w:pPr>
        <w:widowControl/>
        <w:snapToGrid w:val="0"/>
        <w:spacing w:line="48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年  月  日</w:t>
      </w:r>
    </w:p>
    <w:p>
      <w:pPr>
        <w:widowControl/>
        <w:snapToGrid w:val="0"/>
        <w:spacing w:line="48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8"/>
          <w:szCs w:val="28"/>
        </w:rPr>
        <w:t> </w:t>
      </w:r>
    </w:p>
    <w:p>
      <w:pPr>
        <w:spacing w:line="360" w:lineRule="auto"/>
        <w:ind w:firstLine="420" w:firstLineChars="200"/>
        <w:rPr>
          <w:rFonts w:asciiTheme="minorEastAsia" w:hAnsiTheme="minorEastAsia" w:eastAsiaTheme="minorEastAsia"/>
          <w:szCs w:val="21"/>
        </w:rPr>
      </w:pPr>
    </w:p>
    <w:p>
      <w:pPr>
        <w:widowControl/>
        <w:snapToGrid w:val="0"/>
        <w:spacing w:line="480" w:lineRule="auto"/>
        <w:rPr>
          <w:rFonts w:cs="宋体" w:asciiTheme="minorEastAsia" w:hAnsiTheme="minorEastAsia" w:eastAsiaTheme="minorEastAsia"/>
          <w:b/>
          <w:kern w:val="0"/>
          <w:sz w:val="32"/>
          <w:szCs w:val="32"/>
        </w:rPr>
      </w:pPr>
    </w:p>
    <w:p>
      <w:pPr>
        <w:widowControl/>
        <w:snapToGrid w:val="0"/>
        <w:spacing w:line="360" w:lineRule="auto"/>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br w:type="page"/>
      </w:r>
    </w:p>
    <w:p>
      <w:pPr>
        <w:widowControl/>
        <w:snapToGrid w:val="0"/>
        <w:spacing w:line="480" w:lineRule="auto"/>
        <w:jc w:val="center"/>
        <w:rPr>
          <w:rFonts w:cs="宋体" w:asciiTheme="minorEastAsia" w:hAnsiTheme="minorEastAsia" w:eastAsiaTheme="minorEastAsia"/>
          <w:b/>
          <w:kern w:val="0"/>
          <w:sz w:val="24"/>
        </w:rPr>
      </w:pPr>
      <w:bookmarkStart w:id="93" w:name="_Toc17052_WPSOffice_Level1"/>
      <w:r>
        <w:rPr>
          <w:rFonts w:hint="eastAsia" w:cs="宋体" w:asciiTheme="minorEastAsia" w:hAnsiTheme="minorEastAsia" w:eastAsiaTheme="minorEastAsia"/>
          <w:b/>
          <w:kern w:val="0"/>
          <w:sz w:val="24"/>
          <w:lang w:val="en-US" w:eastAsia="zh-CN"/>
        </w:rPr>
        <w:t>三</w:t>
      </w:r>
      <w:r>
        <w:rPr>
          <w:rFonts w:hint="eastAsia" w:cs="宋体" w:asciiTheme="minorEastAsia" w:hAnsiTheme="minorEastAsia" w:eastAsiaTheme="minorEastAsia"/>
          <w:b/>
          <w:kern w:val="0"/>
          <w:sz w:val="24"/>
        </w:rPr>
        <w:t>、法定代表人授权委托书</w:t>
      </w:r>
      <w:bookmarkEnd w:id="93"/>
    </w:p>
    <w:p>
      <w:pPr>
        <w:widowControl/>
        <w:snapToGrid w:val="0"/>
        <w:spacing w:line="360" w:lineRule="auto"/>
        <w:jc w:val="center"/>
        <w:rPr>
          <w:rFonts w:cs="宋体" w:asciiTheme="minorEastAsia" w:hAnsiTheme="minorEastAsia" w:eastAsiaTheme="minorEastAsia"/>
          <w:b/>
          <w:kern w:val="0"/>
          <w:sz w:val="32"/>
          <w:szCs w:val="32"/>
        </w:rPr>
      </w:pPr>
    </w:p>
    <w:p>
      <w:pPr>
        <w:widowControl/>
        <w:snapToGrid w:val="0"/>
        <w:spacing w:line="48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本授权书申明：</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（姓名）系</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报价人名称）的法定代表人，现授权委托</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（受委托人单位名）</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（姓名）为本单位的合法代理人，以本单位的名义参加</w:t>
      </w:r>
      <w:r>
        <w:rPr>
          <w:rFonts w:hint="eastAsia" w:cs="宋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（询价人）的</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cs="宋体" w:asciiTheme="minorEastAsia" w:hAnsiTheme="minorEastAsia" w:eastAsiaTheme="minorEastAsia"/>
          <w:kern w:val="0"/>
          <w:szCs w:val="21"/>
        </w:rPr>
        <w:t>询价活动。代理人在开标、评审、合同签订过程中所签署的一切文件和处理与之有关的一切事务，本法定代表人予以承认，由本单位负责履行，代理人无权转委托权。</w:t>
      </w:r>
    </w:p>
    <w:p>
      <w:pPr>
        <w:widowControl/>
        <w:snapToGrid w:val="0"/>
        <w:spacing w:line="48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特此委托。</w:t>
      </w:r>
    </w:p>
    <w:p>
      <w:pPr>
        <w:widowControl/>
        <w:snapToGrid w:val="0"/>
        <w:spacing w:line="48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w:t>
      </w:r>
    </w:p>
    <w:p>
      <w:pPr>
        <w:widowControl/>
        <w:snapToGrid w:val="0"/>
        <w:spacing w:line="48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附：授权委托人身份证复印件</w:t>
      </w:r>
    </w:p>
    <w:p>
      <w:pPr>
        <w:widowControl/>
        <w:snapToGrid w:val="0"/>
        <w:spacing w:line="480" w:lineRule="auto"/>
        <w:ind w:left="560" w:leftChars="267"/>
        <w:jc w:val="left"/>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代理人：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（签字）身份证号：</w:t>
      </w:r>
      <w:r>
        <w:rPr>
          <w:rFonts w:hint="eastAsia" w:cs="宋体" w:asciiTheme="minorEastAsia" w:hAnsiTheme="minorEastAsia" w:eastAsiaTheme="minorEastAsia"/>
          <w:kern w:val="0"/>
          <w:szCs w:val="21"/>
          <w:u w:val="single"/>
        </w:rPr>
        <w:t xml:space="preserve">                              </w:t>
      </w:r>
    </w:p>
    <w:p>
      <w:pPr>
        <w:widowControl/>
        <w:snapToGrid w:val="0"/>
        <w:spacing w:line="480" w:lineRule="auto"/>
        <w:ind w:left="560" w:leftChars="267"/>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报价人</w:t>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(盖单位章)</w:t>
      </w:r>
    </w:p>
    <w:p>
      <w:pPr>
        <w:widowControl/>
        <w:snapToGrid w:val="0"/>
        <w:spacing w:line="480" w:lineRule="auto"/>
        <w:ind w:firstLine="420" w:firstLineChars="200"/>
        <w:jc w:val="left"/>
        <w:rPr>
          <w:rFonts w:cs="宋体" w:asciiTheme="minorEastAsia" w:hAnsiTheme="minorEastAsia" w:eastAsiaTheme="minorEastAsia"/>
          <w:kern w:val="0"/>
          <w:szCs w:val="21"/>
          <w:u w:val="single"/>
        </w:rPr>
      </w:pPr>
      <w:r>
        <w:rPr>
          <w:rFonts w:hint="eastAsia" w:cs="宋体" w:asciiTheme="minorEastAsia" w:hAnsiTheme="minorEastAsia" w:eastAsiaTheme="minorEastAsia"/>
          <w:kern w:val="0"/>
          <w:szCs w:val="21"/>
        </w:rPr>
        <w:t xml:space="preserve"> 法定代表人：</w:t>
      </w:r>
      <w:r>
        <w:rPr>
          <w:rFonts w:hint="eastAsia" w:cs="宋体" w:asciiTheme="minorEastAsia" w:hAnsiTheme="minorEastAsia" w:eastAsiaTheme="minorEastAsia"/>
          <w:kern w:val="0"/>
          <w:szCs w:val="21"/>
          <w:u w:val="single"/>
        </w:rPr>
        <w:t xml:space="preserve">                         </w:t>
      </w:r>
      <w:r>
        <w:rPr>
          <w:rFonts w:hint="eastAsia" w:cs="宋体" w:asciiTheme="minorEastAsia" w:hAnsiTheme="minorEastAsia" w:eastAsiaTheme="minorEastAsia"/>
          <w:kern w:val="0"/>
          <w:szCs w:val="21"/>
        </w:rPr>
        <w:t>（签字或盖法人章）</w:t>
      </w:r>
    </w:p>
    <w:p>
      <w:pPr>
        <w:widowControl/>
        <w:snapToGrid w:val="0"/>
        <w:spacing w:line="480" w:lineRule="auto"/>
        <w:ind w:firstLine="420" w:firstLineChars="200"/>
        <w:jc w:val="left"/>
        <w:rPr>
          <w:rFonts w:cs="宋体" w:asciiTheme="minorEastAsia" w:hAnsiTheme="minorEastAsia" w:eastAsiaTheme="minorEastAsia"/>
          <w:kern w:val="0"/>
          <w:szCs w:val="21"/>
          <w:u w:val="single"/>
        </w:rPr>
      </w:pPr>
    </w:p>
    <w:p>
      <w:pPr>
        <w:widowControl/>
        <w:snapToGrid w:val="0"/>
        <w:spacing w:line="600" w:lineRule="auto"/>
        <w:ind w:firstLine="420" w:firstLineChars="200"/>
        <w:jc w:val="center"/>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 xml:space="preserve">                               </w:t>
      </w:r>
      <w:bookmarkStart w:id="94" w:name="_Toc29829_WPSOffice_Level2"/>
      <w:r>
        <w:rPr>
          <w:rFonts w:hint="eastAsia" w:cs="宋体" w:asciiTheme="minorEastAsia" w:hAnsiTheme="minorEastAsia" w:eastAsiaTheme="minorEastAsia"/>
          <w:kern w:val="0"/>
          <w:szCs w:val="21"/>
        </w:rPr>
        <w:t>年  月  日</w:t>
      </w:r>
      <w:bookmarkEnd w:id="94"/>
      <w:r>
        <w:rPr>
          <w:rFonts w:hint="eastAsia" w:cs="宋体" w:asciiTheme="minorEastAsia" w:hAnsiTheme="minorEastAsia" w:eastAsiaTheme="minorEastAsia"/>
          <w:kern w:val="0"/>
          <w:szCs w:val="21"/>
        </w:rPr>
        <w:br w:type="page"/>
      </w:r>
    </w:p>
    <w:tbl>
      <w:tblPr>
        <w:tblStyle w:val="37"/>
        <w:tblpPr w:leftFromText="180" w:rightFromText="180" w:vertAnchor="text" w:tblpXSpec="center" w:tblpY="469"/>
        <w:tblW w:w="881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10"/>
        <w:gridCol w:w="1266"/>
        <w:gridCol w:w="682"/>
        <w:gridCol w:w="1172"/>
        <w:gridCol w:w="1244"/>
        <w:gridCol w:w="710"/>
        <w:gridCol w:w="10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报价</w:t>
            </w:r>
            <w:r>
              <w:rPr>
                <w:rFonts w:asciiTheme="minorEastAsia" w:hAnsiTheme="minorEastAsia" w:eastAsiaTheme="minorEastAsia"/>
                <w:szCs w:val="21"/>
              </w:rPr>
              <w:t>人名称</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注册地址</w:t>
            </w:r>
          </w:p>
        </w:tc>
        <w:tc>
          <w:tcPr>
            <w:tcW w:w="2809"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41"/>
              <w:jc w:val="center"/>
              <w:rPr>
                <w:rFonts w:asciiTheme="minorEastAsia" w:hAnsiTheme="minorEastAsia" w:eastAsiaTheme="minorEastAsia"/>
                <w:szCs w:val="21"/>
              </w:rPr>
            </w:pPr>
            <w:r>
              <w:rPr>
                <w:rFonts w:asciiTheme="minorEastAsia" w:hAnsiTheme="minorEastAsia" w:eastAsiaTheme="minorEastAsia"/>
                <w:szCs w:val="21"/>
              </w:rPr>
              <w:t>邮政编码</w:t>
            </w:r>
          </w:p>
        </w:tc>
        <w:tc>
          <w:tcPr>
            <w:tcW w:w="177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联系方式</w:t>
            </w:r>
          </w:p>
        </w:tc>
        <w:tc>
          <w:tcPr>
            <w:tcW w:w="86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联系人</w:t>
            </w:r>
          </w:p>
        </w:tc>
        <w:tc>
          <w:tcPr>
            <w:tcW w:w="194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电 话</w:t>
            </w:r>
          </w:p>
        </w:tc>
        <w:tc>
          <w:tcPr>
            <w:tcW w:w="177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vMerge w:val="continue"/>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c>
          <w:tcPr>
            <w:tcW w:w="861"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传 真</w:t>
            </w:r>
          </w:p>
        </w:tc>
        <w:tc>
          <w:tcPr>
            <w:tcW w:w="194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c>
          <w:tcPr>
            <w:tcW w:w="241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网 址</w:t>
            </w:r>
          </w:p>
        </w:tc>
        <w:tc>
          <w:tcPr>
            <w:tcW w:w="177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组织结构</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法定代表人</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姓名</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left="45"/>
              <w:jc w:val="center"/>
              <w:rPr>
                <w:rFonts w:asciiTheme="minorEastAsia" w:hAnsiTheme="minorEastAsia" w:eastAsiaTheme="minorEastAsia"/>
                <w:szCs w:val="21"/>
              </w:rPr>
            </w:pPr>
            <w:r>
              <w:rPr>
                <w:rFonts w:asciiTheme="minorEastAsia" w:hAnsiTheme="minorEastAsia" w:eastAsiaTheme="minorEastAsia"/>
                <w:szCs w:val="21"/>
              </w:rPr>
              <w:t>技术职称</w:t>
            </w:r>
          </w:p>
        </w:tc>
        <w:tc>
          <w:tcPr>
            <w:tcW w:w="124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c>
          <w:tcPr>
            <w:tcW w:w="7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电话</w:t>
            </w:r>
          </w:p>
        </w:tc>
        <w:tc>
          <w:tcPr>
            <w:tcW w:w="106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成立时间</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组织机构代码证</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营业执照号</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开户银行</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注册资本金</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c>
          <w:tcPr>
            <w:tcW w:w="1854"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账号</w:t>
            </w:r>
          </w:p>
        </w:tc>
        <w:tc>
          <w:tcPr>
            <w:tcW w:w="3020"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hint="eastAsia" w:asciiTheme="minorEastAsia" w:hAnsiTheme="minorEastAsia" w:eastAsiaTheme="minorEastAsia"/>
                <w:szCs w:val="21"/>
              </w:rPr>
              <w:t>资质证书</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经营范围</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szCs w:val="21"/>
              </w:rPr>
            </w:pPr>
          </w:p>
          <w:p>
            <w:pPr>
              <w:spacing w:line="500" w:lineRule="exact"/>
              <w:jc w:val="center"/>
              <w:rPr>
                <w:rFonts w:asciiTheme="minorEastAsia" w:hAnsiTheme="minorEastAsia" w:eastAsiaTheme="minorEastAsia"/>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r>
              <w:rPr>
                <w:rFonts w:asciiTheme="minorEastAsia" w:hAnsiTheme="minorEastAsia" w:eastAsiaTheme="minorEastAsia"/>
                <w:szCs w:val="21"/>
              </w:rPr>
              <w:t>备注</w:t>
            </w:r>
          </w:p>
        </w:tc>
        <w:tc>
          <w:tcPr>
            <w:tcW w:w="7001" w:type="dxa"/>
            <w:gridSpan w:val="8"/>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Cs w:val="21"/>
              </w:rPr>
            </w:pPr>
          </w:p>
        </w:tc>
      </w:tr>
    </w:tbl>
    <w:p>
      <w:pPr>
        <w:jc w:val="center"/>
        <w:rPr>
          <w:rFonts w:asciiTheme="minorEastAsia" w:hAnsiTheme="minorEastAsia" w:eastAsiaTheme="minorEastAsia"/>
          <w:b/>
          <w:bCs/>
          <w:szCs w:val="21"/>
        </w:rPr>
      </w:pPr>
      <w:bookmarkStart w:id="95" w:name="_Toc29829_WPSOffice_Level1"/>
      <w:r>
        <w:rPr>
          <w:rFonts w:hint="eastAsia" w:asciiTheme="minorEastAsia" w:hAnsiTheme="minorEastAsia" w:eastAsiaTheme="minorEastAsia"/>
          <w:b/>
          <w:bCs/>
          <w:szCs w:val="21"/>
          <w:lang w:val="en-US" w:eastAsia="zh-CN"/>
        </w:rPr>
        <w:t>四</w:t>
      </w:r>
      <w:r>
        <w:rPr>
          <w:rFonts w:hint="eastAsia" w:asciiTheme="minorEastAsia" w:hAnsiTheme="minorEastAsia" w:eastAsiaTheme="minorEastAsia"/>
          <w:b/>
          <w:bCs/>
          <w:szCs w:val="21"/>
        </w:rPr>
        <w:t>、 询价申请人基本情况表</w:t>
      </w:r>
      <w:bookmarkEnd w:id="95"/>
    </w:p>
    <w:p>
      <w:pPr>
        <w:spacing w:line="360" w:lineRule="auto"/>
        <w:ind w:firstLine="105" w:firstLineChars="50"/>
        <w:rPr>
          <w:rFonts w:asciiTheme="minorEastAsia" w:hAnsiTheme="minorEastAsia" w:eastAsiaTheme="minorEastAsia"/>
          <w:szCs w:val="21"/>
        </w:rPr>
      </w:pP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后附资料：</w:t>
      </w:r>
      <w:r>
        <w:rPr>
          <w:rFonts w:asciiTheme="minorEastAsia" w:hAnsiTheme="minorEastAsia" w:eastAsiaTheme="minorEastAsia"/>
          <w:szCs w:val="21"/>
        </w:rPr>
        <w:t>1</w:t>
      </w:r>
      <w:r>
        <w:rPr>
          <w:rFonts w:hint="eastAsia" w:asciiTheme="minorEastAsia" w:hAnsiTheme="minorEastAsia" w:eastAsiaTheme="minorEastAsia"/>
          <w:szCs w:val="21"/>
        </w:rPr>
        <w:t>、营业执照（复印件加盖单位公章）</w:t>
      </w:r>
    </w:p>
    <w:p>
      <w:pPr>
        <w:spacing w:line="360" w:lineRule="auto"/>
        <w:ind w:firstLine="1155" w:firstLineChars="550"/>
        <w:rPr>
          <w:rFonts w:asciiTheme="minorEastAsia" w:hAnsiTheme="minorEastAsia" w:eastAsiaTheme="minorEastAsia"/>
          <w:szCs w:val="21"/>
        </w:rPr>
      </w:pPr>
      <w:bookmarkStart w:id="96" w:name="_Toc25690_WPSOffice_Level2"/>
      <w:bookmarkStart w:id="97" w:name="_Toc1232_WPSOffice_Level2"/>
      <w:r>
        <w:rPr>
          <w:rFonts w:asciiTheme="minorEastAsia" w:hAnsiTheme="minorEastAsia" w:eastAsiaTheme="minorEastAsia"/>
          <w:szCs w:val="21"/>
        </w:rPr>
        <w:t>2</w:t>
      </w:r>
      <w:r>
        <w:rPr>
          <w:rFonts w:hint="eastAsia" w:asciiTheme="minorEastAsia" w:hAnsiTheme="minorEastAsia" w:eastAsiaTheme="minorEastAsia"/>
          <w:szCs w:val="21"/>
        </w:rPr>
        <w:t>、税务登记证（复印件加盖单位公章）</w:t>
      </w:r>
      <w:bookmarkEnd w:id="96"/>
      <w:bookmarkEnd w:id="97"/>
    </w:p>
    <w:p>
      <w:pPr>
        <w:spacing w:line="360" w:lineRule="auto"/>
        <w:ind w:firstLine="1155" w:firstLineChars="550"/>
        <w:rPr>
          <w:rFonts w:asciiTheme="minorEastAsia" w:hAnsiTheme="minorEastAsia" w:eastAsiaTheme="minorEastAsia"/>
          <w:szCs w:val="21"/>
        </w:rPr>
      </w:pPr>
      <w:bookmarkStart w:id="98" w:name="_Toc20124_WPSOffice_Level2"/>
      <w:bookmarkStart w:id="99" w:name="_Toc31194_WPSOffice_Level2"/>
      <w:r>
        <w:rPr>
          <w:rFonts w:asciiTheme="minorEastAsia" w:hAnsiTheme="minorEastAsia" w:eastAsiaTheme="minorEastAsia"/>
          <w:szCs w:val="21"/>
        </w:rPr>
        <w:t>3</w:t>
      </w:r>
      <w:r>
        <w:rPr>
          <w:rFonts w:hint="eastAsia" w:asciiTheme="minorEastAsia" w:hAnsiTheme="minorEastAsia" w:eastAsiaTheme="minorEastAsia"/>
          <w:szCs w:val="21"/>
        </w:rPr>
        <w:t>、组织机构代码证（复印件加盖单位公章）</w:t>
      </w:r>
      <w:bookmarkEnd w:id="98"/>
      <w:bookmarkEnd w:id="99"/>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注：若询价申请人已实现三证合一，只需提供“三证合一”的营业执照（复印件加盖单位公章）</w:t>
      </w:r>
    </w:p>
    <w:p>
      <w:pPr>
        <w:spacing w:line="360" w:lineRule="auto"/>
        <w:rPr>
          <w:rFonts w:asciiTheme="minorEastAsia" w:hAnsiTheme="minorEastAsia" w:eastAsiaTheme="minorEastAsia"/>
          <w:szCs w:val="21"/>
        </w:rPr>
      </w:pPr>
    </w:p>
    <w:p>
      <w:pPr>
        <w:pStyle w:val="4"/>
        <w:spacing w:before="0" w:after="0" w:line="360" w:lineRule="auto"/>
        <w:rPr>
          <w:rFonts w:ascii="宋体" w:hAnsi="宋体" w:cs="宋体"/>
          <w:b w:val="0"/>
          <w:bCs w:val="0"/>
          <w:sz w:val="32"/>
          <w:szCs w:val="32"/>
        </w:rPr>
        <w:sectPr>
          <w:pgSz w:w="11906" w:h="16838"/>
          <w:pgMar w:top="1134" w:right="1134" w:bottom="1418" w:left="1134" w:header="851" w:footer="992" w:gutter="0"/>
          <w:cols w:space="720" w:num="1"/>
          <w:docGrid w:type="linesAndChars" w:linePitch="312" w:charSpace="0"/>
        </w:sectPr>
      </w:pPr>
      <w:bookmarkStart w:id="100" w:name="_Toc17765"/>
    </w:p>
    <w:bookmarkEnd w:id="100"/>
    <w:p>
      <w:pPr>
        <w:pageBreakBefore/>
        <w:spacing w:line="360" w:lineRule="auto"/>
        <w:jc w:val="center"/>
        <w:rPr>
          <w:rFonts w:asciiTheme="minorEastAsia" w:hAnsiTheme="minorEastAsia" w:eastAsiaTheme="minorEastAsia"/>
          <w:b/>
          <w:sz w:val="24"/>
        </w:rPr>
      </w:pPr>
      <w:bookmarkStart w:id="101" w:name="_Toc25690_WPSOffice_Level1"/>
      <w:r>
        <w:rPr>
          <w:rFonts w:hint="eastAsia" w:asciiTheme="minorEastAsia" w:hAnsiTheme="minorEastAsia" w:eastAsiaTheme="minorEastAsia"/>
          <w:b/>
          <w:sz w:val="24"/>
          <w:lang w:val="en-US" w:eastAsia="zh-CN"/>
        </w:rPr>
        <w:t>五</w:t>
      </w:r>
      <w:r>
        <w:rPr>
          <w:rFonts w:hint="eastAsia" w:asciiTheme="minorEastAsia" w:hAnsiTheme="minorEastAsia" w:eastAsiaTheme="minorEastAsia"/>
          <w:b/>
          <w:sz w:val="24"/>
        </w:rPr>
        <w:t xml:space="preserve"> 、近年财务状况表</w:t>
      </w:r>
      <w:bookmarkEnd w:id="101"/>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对财务状况的要求为：</w:t>
      </w:r>
      <w:r>
        <w:rPr>
          <w:rFonts w:hint="eastAsia" w:asciiTheme="minorEastAsia" w:hAnsiTheme="minorEastAsia" w:eastAsiaTheme="minorEastAsia"/>
          <w:szCs w:val="21"/>
          <w:u w:val="single"/>
        </w:rPr>
        <w:t xml:space="preserve"> 202</w:t>
      </w:r>
      <w:r>
        <w:rPr>
          <w:rFonts w:asciiTheme="minorEastAsia" w:hAnsiTheme="minorEastAsia" w:eastAsiaTheme="minorEastAsia"/>
          <w:szCs w:val="21"/>
          <w:u w:val="single"/>
        </w:rPr>
        <w:t>1</w:t>
      </w:r>
      <w:r>
        <w:rPr>
          <w:rFonts w:hint="eastAsia" w:asciiTheme="minorEastAsia" w:hAnsiTheme="minorEastAsia" w:eastAsiaTheme="minorEastAsia"/>
          <w:szCs w:val="21"/>
          <w:u w:val="single"/>
        </w:rPr>
        <w:t>年财务不亏损，可提供202</w:t>
      </w:r>
      <w:r>
        <w:rPr>
          <w:rFonts w:asciiTheme="minorEastAsia" w:hAnsiTheme="minorEastAsia" w:eastAsiaTheme="minorEastAsia"/>
          <w:szCs w:val="21"/>
          <w:u w:val="single"/>
        </w:rPr>
        <w:t>1</w:t>
      </w:r>
      <w:r>
        <w:rPr>
          <w:rFonts w:hint="eastAsia" w:asciiTheme="minorEastAsia" w:hAnsiTheme="minorEastAsia" w:eastAsiaTheme="minorEastAsia"/>
          <w:szCs w:val="21"/>
          <w:u w:val="single"/>
        </w:rPr>
        <w:t>年财务报表（至少应包含资产负</w:t>
      </w:r>
      <w:r>
        <w:rPr>
          <w:rFonts w:hint="eastAsia" w:asciiTheme="minorEastAsia" w:hAnsiTheme="minorEastAsia" w:eastAsiaTheme="minorEastAsia"/>
          <w:szCs w:val="21"/>
          <w:u w:val="single"/>
          <w:lang w:val="en-US" w:eastAsia="zh-CN"/>
        </w:rPr>
        <w:t>债</w:t>
      </w:r>
      <w:r>
        <w:rPr>
          <w:rFonts w:hint="eastAsia" w:asciiTheme="minorEastAsia" w:hAnsiTheme="minorEastAsia" w:eastAsiaTheme="minorEastAsia"/>
          <w:szCs w:val="21"/>
          <w:u w:val="single"/>
        </w:rPr>
        <w:t>表、利润表）。</w:t>
      </w:r>
    </w:p>
    <w:p>
      <w:pPr>
        <w:pStyle w:val="11"/>
        <w:adjustRightInd w:val="0"/>
        <w:snapToGrid w:val="0"/>
        <w:spacing w:line="360" w:lineRule="auto"/>
        <w:ind w:firstLine="0" w:firstLineChars="0"/>
        <w:rPr>
          <w:rFonts w:asciiTheme="minorEastAsia" w:hAnsiTheme="minorEastAsia" w:eastAsiaTheme="minorEastAsia"/>
          <w:szCs w:val="21"/>
        </w:rPr>
      </w:pPr>
    </w:p>
    <w:p>
      <w:pPr>
        <w:spacing w:line="360" w:lineRule="auto"/>
        <w:rPr>
          <w:rFonts w:asciiTheme="minorEastAsia" w:hAnsiTheme="minorEastAsia" w:eastAsiaTheme="minorEastAsia"/>
          <w:b/>
          <w:sz w:val="24"/>
        </w:rPr>
        <w:sectPr>
          <w:footerReference r:id="rId8" w:type="first"/>
          <w:headerReference r:id="rId5" w:type="default"/>
          <w:headerReference r:id="rId6" w:type="even"/>
          <w:footerReference r:id="rId7" w:type="even"/>
          <w:pgSz w:w="11906" w:h="16838"/>
          <w:pgMar w:top="1701" w:right="1474" w:bottom="1985" w:left="1588" w:header="851" w:footer="953" w:gutter="0"/>
          <w:cols w:space="720" w:num="1"/>
          <w:titlePg/>
          <w:docGrid w:type="lines" w:linePitch="318" w:charSpace="0"/>
        </w:sectPr>
      </w:pPr>
      <w:bookmarkStart w:id="102" w:name="_Toc185047539"/>
      <w:bookmarkStart w:id="103" w:name="_Toc185047530"/>
    </w:p>
    <w:p>
      <w:pPr>
        <w:spacing w:line="360" w:lineRule="auto"/>
        <w:jc w:val="center"/>
        <w:rPr>
          <w:rFonts w:asciiTheme="minorEastAsia" w:hAnsiTheme="minorEastAsia" w:eastAsiaTheme="minorEastAsia"/>
          <w:b/>
          <w:sz w:val="24"/>
        </w:rPr>
      </w:pPr>
      <w:bookmarkStart w:id="104" w:name="_Toc17220_WPSOffice_Level1"/>
      <w:r>
        <w:rPr>
          <w:rFonts w:hint="eastAsia" w:asciiTheme="minorEastAsia" w:hAnsiTheme="minorEastAsia" w:eastAsiaTheme="minorEastAsia"/>
          <w:b/>
          <w:sz w:val="24"/>
        </w:rPr>
        <w:t>七、其他资料</w:t>
      </w:r>
      <w:bookmarkEnd w:id="102"/>
      <w:bookmarkEnd w:id="104"/>
    </w:p>
    <w:p>
      <w:pPr>
        <w:spacing w:line="360" w:lineRule="auto"/>
        <w:jc w:val="center"/>
        <w:rPr>
          <w:rFonts w:asciiTheme="minorEastAsia" w:hAnsiTheme="minorEastAsia" w:eastAsiaTheme="minorEastAsia"/>
          <w:b/>
          <w:bCs/>
          <w:szCs w:val="21"/>
        </w:rPr>
      </w:pPr>
      <w:bookmarkStart w:id="105" w:name="_Toc17220_WPSOffice_Level2"/>
      <w:r>
        <w:rPr>
          <w:rFonts w:hint="eastAsia" w:asciiTheme="minorEastAsia" w:hAnsiTheme="minorEastAsia" w:eastAsiaTheme="minorEastAsia"/>
          <w:b/>
          <w:bCs/>
          <w:szCs w:val="21"/>
        </w:rPr>
        <w:t>（一） 信誉声明</w:t>
      </w:r>
      <w:bookmarkEnd w:id="105"/>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（询价人名称）：</w:t>
      </w:r>
    </w:p>
    <w:p>
      <w:pPr>
        <w:spacing w:line="360" w:lineRule="auto"/>
        <w:rPr>
          <w:rFonts w:asciiTheme="minorEastAsia" w:hAnsiTheme="minorEastAsia" w:eastAsiaTheme="minorEastAsia"/>
          <w:szCs w:val="21"/>
        </w:rPr>
      </w:pPr>
    </w:p>
    <w:p>
      <w:pPr>
        <w:spacing w:line="360" w:lineRule="auto"/>
        <w:ind w:firstLine="630" w:firstLineChars="300"/>
        <w:rPr>
          <w:rFonts w:asciiTheme="minorEastAsia" w:hAnsiTheme="minorEastAsia" w:eastAsiaTheme="minorEastAsia"/>
          <w:spacing w:val="-3"/>
          <w:szCs w:val="21"/>
        </w:rPr>
      </w:pPr>
      <w:r>
        <w:rPr>
          <w:rFonts w:hint="eastAsia" w:asciiTheme="minorEastAsia" w:hAnsiTheme="minorEastAsia" w:eastAsiaTheme="minorEastAsia"/>
          <w:szCs w:val="21"/>
        </w:rPr>
        <w:t xml:space="preserve">我公司承诺在参加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（项目名称）中，信誉良好，</w:t>
      </w:r>
      <w:r>
        <w:rPr>
          <w:rFonts w:hint="eastAsia" w:asciiTheme="minorEastAsia" w:hAnsiTheme="minorEastAsia" w:eastAsiaTheme="minorEastAsia"/>
          <w:spacing w:val="-3"/>
          <w:szCs w:val="21"/>
        </w:rPr>
        <w:t>未处于财产被接管、冻结、破产状态，未处于四川省行政区域内有关行政处罚期间，且未处于参选禁入期内。202</w:t>
      </w:r>
      <w:r>
        <w:rPr>
          <w:rFonts w:asciiTheme="minorEastAsia" w:hAnsiTheme="minorEastAsia" w:eastAsiaTheme="minorEastAsia"/>
          <w:spacing w:val="-3"/>
          <w:szCs w:val="21"/>
        </w:rPr>
        <w:t>1</w:t>
      </w:r>
      <w:r>
        <w:rPr>
          <w:rFonts w:hint="eastAsia" w:asciiTheme="minorEastAsia" w:hAnsiTheme="minorEastAsia" w:eastAsiaTheme="minorEastAsia"/>
          <w:spacing w:val="-3"/>
          <w:szCs w:val="21"/>
        </w:rPr>
        <w:t>年财务</w:t>
      </w:r>
      <w:r>
        <w:rPr>
          <w:rFonts w:hint="eastAsia" w:asciiTheme="minorEastAsia" w:hAnsiTheme="minorEastAsia" w:eastAsiaTheme="minorEastAsia"/>
          <w:szCs w:val="21"/>
        </w:rPr>
        <w:t>状况</w:t>
      </w:r>
      <w:r>
        <w:rPr>
          <w:rFonts w:hint="eastAsia" w:asciiTheme="minorEastAsia" w:hAnsiTheme="minorEastAsia" w:eastAsiaTheme="minorEastAsia"/>
          <w:spacing w:val="-3"/>
          <w:szCs w:val="21"/>
        </w:rPr>
        <w:t>无亏损。</w:t>
      </w:r>
    </w:p>
    <w:p>
      <w:pPr>
        <w:spacing w:line="360" w:lineRule="auto"/>
        <w:ind w:firstLine="420"/>
        <w:rPr>
          <w:rFonts w:asciiTheme="minorEastAsia" w:hAnsiTheme="minorEastAsia" w:eastAsiaTheme="minorEastAsia"/>
          <w:spacing w:val="-3"/>
          <w:szCs w:val="21"/>
        </w:rPr>
      </w:pPr>
      <w:r>
        <w:rPr>
          <w:rFonts w:hint="eastAsia" w:asciiTheme="minorEastAsia" w:hAnsiTheme="minorEastAsia" w:eastAsiaTheme="minorEastAsia"/>
          <w:spacing w:val="-3"/>
          <w:szCs w:val="21"/>
        </w:rPr>
        <w:t>特此声明。</w:t>
      </w:r>
    </w:p>
    <w:p>
      <w:pPr>
        <w:spacing w:line="360" w:lineRule="auto"/>
        <w:ind w:firstLine="420"/>
        <w:rPr>
          <w:rFonts w:asciiTheme="minorEastAsia" w:hAnsiTheme="minorEastAsia" w:eastAsiaTheme="minorEastAsia"/>
          <w:spacing w:val="-3"/>
          <w:szCs w:val="21"/>
        </w:rPr>
      </w:pPr>
    </w:p>
    <w:p>
      <w:pPr>
        <w:spacing w:line="360" w:lineRule="auto"/>
        <w:ind w:firstLine="420"/>
        <w:rPr>
          <w:rFonts w:asciiTheme="minorEastAsia" w:hAnsiTheme="minorEastAsia" w:eastAsiaTheme="minorEastAsia"/>
          <w:spacing w:val="-3"/>
          <w:szCs w:val="21"/>
        </w:rPr>
      </w:pPr>
    </w:p>
    <w:p>
      <w:pPr>
        <w:spacing w:line="500" w:lineRule="exact"/>
        <w:ind w:firstLine="420"/>
        <w:rPr>
          <w:rFonts w:asciiTheme="minorEastAsia" w:hAnsiTheme="minorEastAsia" w:eastAsiaTheme="minorEastAsia"/>
          <w:spacing w:val="-3"/>
          <w:szCs w:val="21"/>
        </w:rPr>
      </w:pPr>
      <w:r>
        <w:rPr>
          <w:rFonts w:hint="eastAsia" w:asciiTheme="minorEastAsia" w:hAnsiTheme="minorEastAsia" w:eastAsiaTheme="minorEastAsia"/>
          <w:spacing w:val="-3"/>
          <w:szCs w:val="21"/>
        </w:rPr>
        <w:t xml:space="preserve">                             报价人：</w:t>
      </w:r>
      <w:r>
        <w:rPr>
          <w:rFonts w:hint="eastAsia" w:asciiTheme="minorEastAsia" w:hAnsiTheme="minorEastAsia" w:eastAsiaTheme="minorEastAsia"/>
          <w:spacing w:val="-3"/>
          <w:szCs w:val="21"/>
          <w:u w:val="single"/>
        </w:rPr>
        <w:t xml:space="preserve">                         </w:t>
      </w:r>
      <w:r>
        <w:rPr>
          <w:rFonts w:hint="eastAsia" w:asciiTheme="minorEastAsia" w:hAnsiTheme="minorEastAsia" w:eastAsiaTheme="minorEastAsia"/>
          <w:spacing w:val="-3"/>
          <w:szCs w:val="21"/>
        </w:rPr>
        <w:t xml:space="preserve"> （盖单位章）</w:t>
      </w:r>
    </w:p>
    <w:p>
      <w:pPr>
        <w:spacing w:line="500" w:lineRule="exact"/>
        <w:ind w:firstLine="420"/>
        <w:rPr>
          <w:rFonts w:asciiTheme="minorEastAsia" w:hAnsiTheme="minorEastAsia" w:eastAsiaTheme="minorEastAsia"/>
          <w:spacing w:val="-3"/>
          <w:szCs w:val="21"/>
        </w:rPr>
      </w:pPr>
      <w:r>
        <w:rPr>
          <w:rFonts w:hint="eastAsia" w:asciiTheme="minorEastAsia" w:hAnsiTheme="minorEastAsia" w:eastAsiaTheme="minorEastAsia"/>
          <w:spacing w:val="-3"/>
          <w:szCs w:val="21"/>
        </w:rPr>
        <w:t xml:space="preserve">                              法定代表人或其委托代理人：</w:t>
      </w:r>
      <w:r>
        <w:rPr>
          <w:rFonts w:hint="eastAsia" w:asciiTheme="minorEastAsia" w:hAnsiTheme="minorEastAsia" w:eastAsiaTheme="minorEastAsia"/>
          <w:spacing w:val="-3"/>
          <w:szCs w:val="21"/>
          <w:u w:val="single"/>
        </w:rPr>
        <w:t xml:space="preserve">            </w:t>
      </w:r>
      <w:r>
        <w:rPr>
          <w:rFonts w:hint="eastAsia" w:asciiTheme="minorEastAsia" w:hAnsiTheme="minorEastAsia" w:eastAsiaTheme="minorEastAsia"/>
          <w:spacing w:val="-3"/>
          <w:szCs w:val="21"/>
        </w:rPr>
        <w:t>（签字或盖章）</w:t>
      </w:r>
    </w:p>
    <w:p>
      <w:pPr>
        <w:spacing w:line="500" w:lineRule="exact"/>
        <w:ind w:firstLine="420"/>
        <w:rPr>
          <w:rFonts w:asciiTheme="minorEastAsia" w:hAnsiTheme="minorEastAsia" w:eastAsiaTheme="minorEastAsia"/>
          <w:szCs w:val="21"/>
        </w:rPr>
      </w:pPr>
      <w:r>
        <w:rPr>
          <w:rFonts w:hint="eastAsia" w:asciiTheme="minorEastAsia" w:hAnsiTheme="minorEastAsia" w:eastAsiaTheme="minorEastAsia"/>
          <w:spacing w:val="-3"/>
          <w:szCs w:val="21"/>
        </w:rPr>
        <w:t xml:space="preserve">                                                </w:t>
      </w:r>
      <w:r>
        <w:rPr>
          <w:rFonts w:hint="eastAsia" w:asciiTheme="minorEastAsia" w:hAnsiTheme="minorEastAsia" w:eastAsiaTheme="minorEastAsia"/>
          <w:spacing w:val="-3"/>
          <w:szCs w:val="21"/>
          <w:u w:val="single"/>
        </w:rPr>
        <w:t xml:space="preserve">       </w:t>
      </w:r>
      <w:r>
        <w:rPr>
          <w:rFonts w:hint="eastAsia" w:asciiTheme="minorEastAsia" w:hAnsiTheme="minorEastAsia" w:eastAsiaTheme="minorEastAsia"/>
          <w:spacing w:val="-3"/>
          <w:szCs w:val="21"/>
        </w:rPr>
        <w:t>年</w:t>
      </w:r>
      <w:r>
        <w:rPr>
          <w:rFonts w:hint="eastAsia" w:asciiTheme="minorEastAsia" w:hAnsiTheme="minorEastAsia" w:eastAsiaTheme="minorEastAsia"/>
          <w:spacing w:val="-3"/>
          <w:szCs w:val="21"/>
          <w:u w:val="single"/>
        </w:rPr>
        <w:t xml:space="preserve">      </w:t>
      </w:r>
      <w:r>
        <w:rPr>
          <w:rFonts w:hint="eastAsia" w:asciiTheme="minorEastAsia" w:hAnsiTheme="minorEastAsia" w:eastAsiaTheme="minorEastAsia"/>
          <w:spacing w:val="-3"/>
          <w:szCs w:val="21"/>
        </w:rPr>
        <w:t xml:space="preserve"> 月</w:t>
      </w:r>
      <w:r>
        <w:rPr>
          <w:rFonts w:hint="eastAsia" w:asciiTheme="minorEastAsia" w:hAnsiTheme="minorEastAsia" w:eastAsiaTheme="minorEastAsia"/>
          <w:spacing w:val="-3"/>
          <w:szCs w:val="21"/>
          <w:u w:val="single"/>
        </w:rPr>
        <w:t xml:space="preserve">      </w:t>
      </w:r>
      <w:r>
        <w:rPr>
          <w:rFonts w:hint="eastAsia" w:asciiTheme="minorEastAsia" w:hAnsiTheme="minorEastAsia" w:eastAsiaTheme="minorEastAsia"/>
          <w:spacing w:val="-3"/>
          <w:szCs w:val="21"/>
        </w:rPr>
        <w:t>日</w:t>
      </w:r>
      <w:r>
        <w:rPr>
          <w:rFonts w:hint="eastAsia" w:asciiTheme="minorEastAsia" w:hAnsiTheme="minorEastAsia" w:eastAsiaTheme="minorEastAsia"/>
          <w:szCs w:val="21"/>
        </w:rPr>
        <w:t xml:space="preserve">     </w:t>
      </w:r>
    </w:p>
    <w:p>
      <w:pPr>
        <w:spacing w:line="500" w:lineRule="exact"/>
        <w:rPr>
          <w:rFonts w:asciiTheme="minorEastAsia" w:hAnsiTheme="minorEastAsia" w:eastAsiaTheme="minorEastAsia"/>
          <w:szCs w:val="21"/>
        </w:rPr>
      </w:pPr>
      <w:r>
        <w:rPr>
          <w:rFonts w:hint="eastAsia" w:asciiTheme="minorEastAsia" w:hAnsiTheme="minorEastAsia" w:eastAsiaTheme="minorEastAsia"/>
          <w:szCs w:val="21"/>
        </w:rPr>
        <w:t xml:space="preserve">      </w:t>
      </w:r>
    </w:p>
    <w:p>
      <w:pPr>
        <w:spacing w:line="360" w:lineRule="auto"/>
        <w:rPr>
          <w:rFonts w:asciiTheme="minorEastAsia" w:hAnsiTheme="minorEastAsia" w:eastAsiaTheme="minorEastAsia"/>
          <w:b/>
          <w:bCs/>
          <w:szCs w:val="21"/>
        </w:rPr>
      </w:pPr>
      <w:r>
        <w:rPr>
          <w:rFonts w:asciiTheme="minorEastAsia" w:hAnsiTheme="minorEastAsia" w:eastAsiaTheme="minorEastAsia"/>
          <w:b/>
          <w:bCs/>
          <w:szCs w:val="21"/>
        </w:rPr>
        <w:t xml:space="preserve"> </w:t>
      </w:r>
    </w:p>
    <w:p>
      <w:pPr>
        <w:pStyle w:val="18"/>
        <w:spacing w:line="360" w:lineRule="auto"/>
        <w:ind w:firstLine="527" w:firstLineChars="250"/>
        <w:jc w:val="center"/>
        <w:rPr>
          <w:rFonts w:hint="default" w:asciiTheme="minorEastAsia" w:hAnsiTheme="minorEastAsia" w:eastAsiaTheme="minorEastAsia"/>
          <w:b/>
          <w:bCs/>
        </w:rPr>
      </w:pPr>
      <w:r>
        <w:rPr>
          <w:rFonts w:asciiTheme="minorEastAsia" w:hAnsiTheme="minorEastAsia" w:eastAsiaTheme="minorEastAsia"/>
          <w:b/>
          <w:bCs/>
        </w:rPr>
        <w:br w:type="page"/>
      </w:r>
      <w:bookmarkStart w:id="106" w:name="_Toc26864_WPSOffice_Level2"/>
      <w:r>
        <w:rPr>
          <w:rFonts w:asciiTheme="minorEastAsia" w:hAnsiTheme="minorEastAsia" w:eastAsiaTheme="minorEastAsia"/>
          <w:b/>
          <w:bCs/>
        </w:rPr>
        <w:t>（二）其他</w:t>
      </w:r>
      <w:bookmarkEnd w:id="106"/>
    </w:p>
    <w:p>
      <w:pPr>
        <w:pStyle w:val="18"/>
        <w:spacing w:line="360" w:lineRule="auto"/>
        <w:ind w:firstLine="527" w:firstLineChars="250"/>
        <w:jc w:val="center"/>
        <w:rPr>
          <w:rFonts w:hint="default" w:asciiTheme="minorEastAsia" w:hAnsiTheme="minorEastAsia" w:eastAsiaTheme="minorEastAsia"/>
        </w:rPr>
      </w:pPr>
      <w:bookmarkStart w:id="107" w:name="_Toc3873_WPSOffice_Level1"/>
      <w:bookmarkStart w:id="108" w:name="_Toc26864_WPSOffice_Level1"/>
      <w:r>
        <w:rPr>
          <w:rFonts w:asciiTheme="minorEastAsia" w:hAnsiTheme="minorEastAsia" w:eastAsiaTheme="minorEastAsia"/>
          <w:b/>
          <w:bCs/>
        </w:rPr>
        <w:t>报价人为响应询价文件要求</w:t>
      </w:r>
      <w:r>
        <w:rPr>
          <w:rFonts w:hint="eastAsia" w:asciiTheme="minorEastAsia" w:hAnsiTheme="minorEastAsia" w:eastAsiaTheme="minorEastAsia"/>
          <w:b/>
          <w:bCs/>
          <w:lang w:eastAsia="zh-CN"/>
        </w:rPr>
        <w:t>的其他</w:t>
      </w:r>
      <w:r>
        <w:rPr>
          <w:rFonts w:asciiTheme="minorEastAsia" w:hAnsiTheme="minorEastAsia" w:eastAsiaTheme="minorEastAsia"/>
          <w:b/>
          <w:bCs/>
        </w:rPr>
        <w:t>资料。（自拟，不限格式）</w:t>
      </w:r>
      <w:bookmarkEnd w:id="107"/>
      <w:bookmarkEnd w:id="108"/>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400" w:lineRule="exact"/>
        <w:ind w:firstLine="437"/>
        <w:rPr>
          <w:rFonts w:asciiTheme="minorEastAsia" w:hAnsiTheme="minorEastAsia" w:eastAsiaTheme="minorEastAsia"/>
          <w:sz w:val="18"/>
          <w:szCs w:val="18"/>
        </w:rPr>
      </w:pPr>
    </w:p>
    <w:p>
      <w:pPr>
        <w:spacing w:line="360" w:lineRule="auto"/>
        <w:rPr>
          <w:rFonts w:asciiTheme="minorEastAsia" w:hAnsiTheme="minorEastAsia" w:eastAsiaTheme="minorEastAsia"/>
        </w:rPr>
      </w:pPr>
    </w:p>
    <w:bookmarkEnd w:id="103"/>
    <w:p>
      <w:pPr>
        <w:spacing w:line="360" w:lineRule="auto"/>
        <w:rPr>
          <w:rFonts w:asciiTheme="minorEastAsia" w:hAnsiTheme="minorEastAsia" w:eastAsiaTheme="minorEastAsia"/>
        </w:rPr>
      </w:pPr>
    </w:p>
    <w:sectPr>
      <w:pgSz w:w="11906" w:h="16838"/>
      <w:pgMar w:top="1701" w:right="1474" w:bottom="1985" w:left="1588" w:header="851" w:footer="953" w:gutter="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align>top</wp:align>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sdt>
                          <w:sdtPr>
                            <w:id w:val="676516"/>
                          </w:sdtPr>
                          <w:sdtContent>
                            <w:p>
                              <w:pPr>
                                <w:pStyle w:val="23"/>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wrap="none" lIns="0" tIns="0" rIns="0" bIns="0" upright="1">
                      <a:spAutoFit/>
                    </wps:bodyPr>
                  </wps:wsp>
                </a:graphicData>
              </a:graphic>
            </wp:anchor>
          </w:drawing>
        </mc:Choice>
        <mc:Fallback>
          <w:pict>
            <v:shape id="文本框 4" o:spid="_x0000_s1026" o:spt="202" type="#_x0000_t202" style="position:absolute;left:0pt;height:144pt;width:144pt;mso-position-horizontal:center;mso-position-horizontal-relative:margin;mso-position-vertical:top;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UfTNH9gBAACxAwAADgAAAAAAAAAB&#10;ACAAAAAiAQAAZHJzL2Uyb0RvYy54bWxQSwUGAAAAAAYABgBZAQAAbAUAAAAA&#10;">
              <v:fill on="f" focussize="0,0"/>
              <v:stroke on="f" weight="1.25pt"/>
              <v:imagedata o:title=""/>
              <o:lock v:ext="edit" aspectratio="f"/>
              <v:textbox inset="0mm,0mm,0mm,0mm" style="mso-fit-shape-to-text:t;">
                <w:txbxContent>
                  <w:sdt>
                    <w:sdtPr>
                      <w:id w:val="676516"/>
                    </w:sdtPr>
                    <w:sdtContent>
                      <w:p>
                        <w:pPr>
                          <w:pStyle w:val="23"/>
                          <w:jc w:val="center"/>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separate"/>
    </w:r>
    <w:r>
      <w:rPr>
        <w:rStyle w:val="40"/>
      </w:rPr>
      <w:t>2</w:t>
    </w:r>
    <w:r>
      <w:fldChar w:fldCharType="end"/>
    </w:r>
  </w:p>
  <w:p>
    <w:pPr>
      <w:pStyle w:val="2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wrap="none" lIns="0" tIns="0" rIns="0" bIns="0" upright="1">
                      <a:spAutoFit/>
                    </wps:bodyPr>
                  </wps:wsp>
                </a:graphicData>
              </a:graphic>
            </wp:anchor>
          </w:drawing>
        </mc:Choice>
        <mc:Fallback>
          <w:pict>
            <v:rect id="文本框2" o:spid="_x0000_s1026" o:spt="1"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XW5UtAAAAAFAQAADwAAAAAAAAABACAAAAAiAAAAZHJzL2Rv&#10;d25yZXYueG1sUEsBAhQAFAAAAAgAh07iQEXfgxHQAQAApQ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rPr>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0"/>
      </w:rPr>
    </w:pPr>
    <w:r>
      <w:fldChar w:fldCharType="begin"/>
    </w:r>
    <w:r>
      <w:rPr>
        <w:rStyle w:val="40"/>
      </w:rPr>
      <w:instrText xml:space="preserve">PAGE  </w:instrText>
    </w:r>
    <w:r>
      <w:fldChar w:fldCharType="separate"/>
    </w:r>
    <w:r>
      <w:rPr>
        <w:rStyle w:val="40"/>
      </w:rPr>
      <w:t>2</w:t>
    </w:r>
    <w:r>
      <w:fldChar w:fldCharType="end"/>
    </w:r>
  </w:p>
  <w:p>
    <w:pPr>
      <w:pStyle w:val="2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7B33B"/>
    <w:multiLevelType w:val="singleLevel"/>
    <w:tmpl w:val="FED7B33B"/>
    <w:lvl w:ilvl="0" w:tentative="0">
      <w:start w:val="2"/>
      <w:numFmt w:val="decimal"/>
      <w:suff w:val="nothing"/>
      <w:lvlText w:val="%1、"/>
      <w:lvlJc w:val="left"/>
    </w:lvl>
  </w:abstractNum>
  <w:abstractNum w:abstractNumId="1">
    <w:nsid w:val="FFBBD8EB"/>
    <w:multiLevelType w:val="singleLevel"/>
    <w:tmpl w:val="FFBBD8EB"/>
    <w:lvl w:ilvl="0" w:tentative="0">
      <w:start w:val="2"/>
      <w:numFmt w:val="chineseCounting"/>
      <w:suff w:val="space"/>
      <w:lvlText w:val="第%1章"/>
      <w:lvlJc w:val="left"/>
      <w:rPr>
        <w:rFonts w:hint="eastAsia"/>
      </w:rPr>
    </w:lvl>
  </w:abstractNum>
  <w:abstractNum w:abstractNumId="2">
    <w:nsid w:val="58513D9F"/>
    <w:multiLevelType w:val="singleLevel"/>
    <w:tmpl w:val="58513D9F"/>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NTE3YWNhMGYzMzI0MDQ0NmIyMjYzODdhODdjN2MifQ=="/>
  </w:docVars>
  <w:rsids>
    <w:rsidRoot w:val="00172A27"/>
    <w:rsid w:val="00005423"/>
    <w:rsid w:val="00020334"/>
    <w:rsid w:val="000203FF"/>
    <w:rsid w:val="0005150F"/>
    <w:rsid w:val="0005554B"/>
    <w:rsid w:val="00063CE2"/>
    <w:rsid w:val="00065ECC"/>
    <w:rsid w:val="000766A8"/>
    <w:rsid w:val="000834A9"/>
    <w:rsid w:val="000A34E1"/>
    <w:rsid w:val="00110731"/>
    <w:rsid w:val="001117F6"/>
    <w:rsid w:val="00114CCF"/>
    <w:rsid w:val="00117683"/>
    <w:rsid w:val="001304EA"/>
    <w:rsid w:val="0015781F"/>
    <w:rsid w:val="0016585B"/>
    <w:rsid w:val="001702CC"/>
    <w:rsid w:val="00171A2C"/>
    <w:rsid w:val="00172A27"/>
    <w:rsid w:val="001835C7"/>
    <w:rsid w:val="001943EF"/>
    <w:rsid w:val="001D0059"/>
    <w:rsid w:val="001E75EE"/>
    <w:rsid w:val="001F43B1"/>
    <w:rsid w:val="002038AC"/>
    <w:rsid w:val="00213851"/>
    <w:rsid w:val="00213E8D"/>
    <w:rsid w:val="002162BA"/>
    <w:rsid w:val="002232B6"/>
    <w:rsid w:val="0022750C"/>
    <w:rsid w:val="00245A87"/>
    <w:rsid w:val="0025574A"/>
    <w:rsid w:val="00270A18"/>
    <w:rsid w:val="00274DB1"/>
    <w:rsid w:val="00277A96"/>
    <w:rsid w:val="00285E5C"/>
    <w:rsid w:val="00291179"/>
    <w:rsid w:val="00297D0C"/>
    <w:rsid w:val="002A256E"/>
    <w:rsid w:val="002A6A71"/>
    <w:rsid w:val="002C082E"/>
    <w:rsid w:val="002D6264"/>
    <w:rsid w:val="002E3884"/>
    <w:rsid w:val="002E621C"/>
    <w:rsid w:val="0030214E"/>
    <w:rsid w:val="00307B2B"/>
    <w:rsid w:val="00322FF1"/>
    <w:rsid w:val="00323077"/>
    <w:rsid w:val="00326A11"/>
    <w:rsid w:val="003275D3"/>
    <w:rsid w:val="003420AB"/>
    <w:rsid w:val="00356656"/>
    <w:rsid w:val="00364057"/>
    <w:rsid w:val="00364978"/>
    <w:rsid w:val="00370A23"/>
    <w:rsid w:val="00373586"/>
    <w:rsid w:val="00392FE8"/>
    <w:rsid w:val="00397B3B"/>
    <w:rsid w:val="003C01FB"/>
    <w:rsid w:val="003E2E07"/>
    <w:rsid w:val="003F1006"/>
    <w:rsid w:val="004024A0"/>
    <w:rsid w:val="00413E2F"/>
    <w:rsid w:val="00415099"/>
    <w:rsid w:val="00420C6F"/>
    <w:rsid w:val="004210F7"/>
    <w:rsid w:val="004213DC"/>
    <w:rsid w:val="00426425"/>
    <w:rsid w:val="00432AAE"/>
    <w:rsid w:val="0044427E"/>
    <w:rsid w:val="00453053"/>
    <w:rsid w:val="00460124"/>
    <w:rsid w:val="00463829"/>
    <w:rsid w:val="004736E7"/>
    <w:rsid w:val="00485367"/>
    <w:rsid w:val="00487506"/>
    <w:rsid w:val="004A4BB9"/>
    <w:rsid w:val="004D2618"/>
    <w:rsid w:val="00505F66"/>
    <w:rsid w:val="00510E68"/>
    <w:rsid w:val="00511345"/>
    <w:rsid w:val="00513071"/>
    <w:rsid w:val="0051757D"/>
    <w:rsid w:val="0052305A"/>
    <w:rsid w:val="00523DD1"/>
    <w:rsid w:val="005307F3"/>
    <w:rsid w:val="00533602"/>
    <w:rsid w:val="00543F94"/>
    <w:rsid w:val="005554FC"/>
    <w:rsid w:val="005625EF"/>
    <w:rsid w:val="0058106E"/>
    <w:rsid w:val="00582A4B"/>
    <w:rsid w:val="00584DAD"/>
    <w:rsid w:val="00584DDC"/>
    <w:rsid w:val="00586AD5"/>
    <w:rsid w:val="00587736"/>
    <w:rsid w:val="00591CE9"/>
    <w:rsid w:val="00596592"/>
    <w:rsid w:val="005A068B"/>
    <w:rsid w:val="005D28B0"/>
    <w:rsid w:val="005E4C89"/>
    <w:rsid w:val="0061364E"/>
    <w:rsid w:val="00646EA0"/>
    <w:rsid w:val="00677088"/>
    <w:rsid w:val="006867FF"/>
    <w:rsid w:val="006922CA"/>
    <w:rsid w:val="006B632A"/>
    <w:rsid w:val="006D652B"/>
    <w:rsid w:val="006E14C5"/>
    <w:rsid w:val="006E2DD0"/>
    <w:rsid w:val="006F06FF"/>
    <w:rsid w:val="006F2120"/>
    <w:rsid w:val="007011EC"/>
    <w:rsid w:val="00710847"/>
    <w:rsid w:val="007160B5"/>
    <w:rsid w:val="00723848"/>
    <w:rsid w:val="00744C9D"/>
    <w:rsid w:val="007D3C8C"/>
    <w:rsid w:val="007E6904"/>
    <w:rsid w:val="007F3481"/>
    <w:rsid w:val="00800ACF"/>
    <w:rsid w:val="00805780"/>
    <w:rsid w:val="00813E76"/>
    <w:rsid w:val="00814C3D"/>
    <w:rsid w:val="00825501"/>
    <w:rsid w:val="008267A5"/>
    <w:rsid w:val="00867D26"/>
    <w:rsid w:val="00877D6C"/>
    <w:rsid w:val="008B4CC7"/>
    <w:rsid w:val="008C2D80"/>
    <w:rsid w:val="008C7C17"/>
    <w:rsid w:val="008E5C9C"/>
    <w:rsid w:val="00911301"/>
    <w:rsid w:val="00921F00"/>
    <w:rsid w:val="00925B8F"/>
    <w:rsid w:val="0093019F"/>
    <w:rsid w:val="0093349E"/>
    <w:rsid w:val="00945092"/>
    <w:rsid w:val="00947116"/>
    <w:rsid w:val="00950F2F"/>
    <w:rsid w:val="009621B1"/>
    <w:rsid w:val="00966F47"/>
    <w:rsid w:val="00967DBC"/>
    <w:rsid w:val="009700AF"/>
    <w:rsid w:val="00975F13"/>
    <w:rsid w:val="00982D02"/>
    <w:rsid w:val="009C1AF2"/>
    <w:rsid w:val="009C2D5A"/>
    <w:rsid w:val="009D60BF"/>
    <w:rsid w:val="009E39B3"/>
    <w:rsid w:val="009F3E06"/>
    <w:rsid w:val="00A0243B"/>
    <w:rsid w:val="00A042ED"/>
    <w:rsid w:val="00A04887"/>
    <w:rsid w:val="00A16973"/>
    <w:rsid w:val="00A52DFC"/>
    <w:rsid w:val="00A54D56"/>
    <w:rsid w:val="00A81620"/>
    <w:rsid w:val="00AA51CE"/>
    <w:rsid w:val="00AC291F"/>
    <w:rsid w:val="00AF445C"/>
    <w:rsid w:val="00B04925"/>
    <w:rsid w:val="00B0670E"/>
    <w:rsid w:val="00B53368"/>
    <w:rsid w:val="00B76FD2"/>
    <w:rsid w:val="00B77280"/>
    <w:rsid w:val="00B812B6"/>
    <w:rsid w:val="00B90BCD"/>
    <w:rsid w:val="00BC4E06"/>
    <w:rsid w:val="00BE3147"/>
    <w:rsid w:val="00BE41A7"/>
    <w:rsid w:val="00BF137F"/>
    <w:rsid w:val="00C068E2"/>
    <w:rsid w:val="00C30E0D"/>
    <w:rsid w:val="00C7644F"/>
    <w:rsid w:val="00C84EE3"/>
    <w:rsid w:val="00C92DB9"/>
    <w:rsid w:val="00CA31B5"/>
    <w:rsid w:val="00CB1DFD"/>
    <w:rsid w:val="00CB4BE2"/>
    <w:rsid w:val="00CE6865"/>
    <w:rsid w:val="00CF48A9"/>
    <w:rsid w:val="00D01BFF"/>
    <w:rsid w:val="00D026AE"/>
    <w:rsid w:val="00D0518F"/>
    <w:rsid w:val="00D21727"/>
    <w:rsid w:val="00D26EC2"/>
    <w:rsid w:val="00D5161A"/>
    <w:rsid w:val="00D52C77"/>
    <w:rsid w:val="00D70646"/>
    <w:rsid w:val="00D822F6"/>
    <w:rsid w:val="00DA44A3"/>
    <w:rsid w:val="00DA5AB0"/>
    <w:rsid w:val="00DB1BC0"/>
    <w:rsid w:val="00DB6661"/>
    <w:rsid w:val="00DB7013"/>
    <w:rsid w:val="00DB7598"/>
    <w:rsid w:val="00DC7E9A"/>
    <w:rsid w:val="00DD5875"/>
    <w:rsid w:val="00DD723C"/>
    <w:rsid w:val="00E11E61"/>
    <w:rsid w:val="00E12303"/>
    <w:rsid w:val="00E20979"/>
    <w:rsid w:val="00E237A2"/>
    <w:rsid w:val="00E26BE9"/>
    <w:rsid w:val="00E26E12"/>
    <w:rsid w:val="00E51EC0"/>
    <w:rsid w:val="00E52240"/>
    <w:rsid w:val="00E709D8"/>
    <w:rsid w:val="00E85080"/>
    <w:rsid w:val="00EA3EBF"/>
    <w:rsid w:val="00EE5E4F"/>
    <w:rsid w:val="00F2107E"/>
    <w:rsid w:val="00F364F3"/>
    <w:rsid w:val="00F37EF6"/>
    <w:rsid w:val="00F45885"/>
    <w:rsid w:val="00F5686B"/>
    <w:rsid w:val="00FD24BB"/>
    <w:rsid w:val="00FE605A"/>
    <w:rsid w:val="013E699B"/>
    <w:rsid w:val="0161773B"/>
    <w:rsid w:val="01850580"/>
    <w:rsid w:val="01BE5DEA"/>
    <w:rsid w:val="01D26D08"/>
    <w:rsid w:val="01D6328C"/>
    <w:rsid w:val="01F00CFE"/>
    <w:rsid w:val="01FE7F0D"/>
    <w:rsid w:val="020B6A0C"/>
    <w:rsid w:val="021030EC"/>
    <w:rsid w:val="022825CC"/>
    <w:rsid w:val="023747AF"/>
    <w:rsid w:val="02683F2D"/>
    <w:rsid w:val="02885B70"/>
    <w:rsid w:val="02CB7221"/>
    <w:rsid w:val="02D95E94"/>
    <w:rsid w:val="03093BB0"/>
    <w:rsid w:val="03382AC0"/>
    <w:rsid w:val="034846A3"/>
    <w:rsid w:val="0352344A"/>
    <w:rsid w:val="036F0905"/>
    <w:rsid w:val="037F6365"/>
    <w:rsid w:val="03AB40B3"/>
    <w:rsid w:val="041F7ED2"/>
    <w:rsid w:val="042A153B"/>
    <w:rsid w:val="044E7D26"/>
    <w:rsid w:val="04AA4233"/>
    <w:rsid w:val="04C31A63"/>
    <w:rsid w:val="04DA3D44"/>
    <w:rsid w:val="04E807C0"/>
    <w:rsid w:val="054C4B8D"/>
    <w:rsid w:val="05662CFD"/>
    <w:rsid w:val="05C66F89"/>
    <w:rsid w:val="063A0373"/>
    <w:rsid w:val="064E7C51"/>
    <w:rsid w:val="06593622"/>
    <w:rsid w:val="06840289"/>
    <w:rsid w:val="068C6D90"/>
    <w:rsid w:val="070A168F"/>
    <w:rsid w:val="073C36B8"/>
    <w:rsid w:val="07923270"/>
    <w:rsid w:val="0799017C"/>
    <w:rsid w:val="07B01A3D"/>
    <w:rsid w:val="07E66F84"/>
    <w:rsid w:val="08141483"/>
    <w:rsid w:val="08183DDF"/>
    <w:rsid w:val="0821046F"/>
    <w:rsid w:val="08444AC7"/>
    <w:rsid w:val="084F3130"/>
    <w:rsid w:val="08541171"/>
    <w:rsid w:val="0866707B"/>
    <w:rsid w:val="087000FD"/>
    <w:rsid w:val="0886796D"/>
    <w:rsid w:val="08A2741C"/>
    <w:rsid w:val="09135A7D"/>
    <w:rsid w:val="09227C1D"/>
    <w:rsid w:val="092A5ABD"/>
    <w:rsid w:val="094A608B"/>
    <w:rsid w:val="094B2B47"/>
    <w:rsid w:val="09573E86"/>
    <w:rsid w:val="097938F6"/>
    <w:rsid w:val="09F978E8"/>
    <w:rsid w:val="0A0A3406"/>
    <w:rsid w:val="0A0B397A"/>
    <w:rsid w:val="0A115639"/>
    <w:rsid w:val="0A1823F3"/>
    <w:rsid w:val="0A8B04DC"/>
    <w:rsid w:val="0A947823"/>
    <w:rsid w:val="0AA47D81"/>
    <w:rsid w:val="0ACF6FE1"/>
    <w:rsid w:val="0AD008F1"/>
    <w:rsid w:val="0AFD42B7"/>
    <w:rsid w:val="0AFE1777"/>
    <w:rsid w:val="0B0F4EB2"/>
    <w:rsid w:val="0B2058E2"/>
    <w:rsid w:val="0B390327"/>
    <w:rsid w:val="0B3C4A5A"/>
    <w:rsid w:val="0B505CEC"/>
    <w:rsid w:val="0B81328D"/>
    <w:rsid w:val="0B947D32"/>
    <w:rsid w:val="0C042985"/>
    <w:rsid w:val="0C394AA1"/>
    <w:rsid w:val="0C6D07EF"/>
    <w:rsid w:val="0C6D1391"/>
    <w:rsid w:val="0CBC0F2A"/>
    <w:rsid w:val="0CC30618"/>
    <w:rsid w:val="0CDF0D00"/>
    <w:rsid w:val="0CFF74A3"/>
    <w:rsid w:val="0D0729FE"/>
    <w:rsid w:val="0D0D7194"/>
    <w:rsid w:val="0D0F23F9"/>
    <w:rsid w:val="0D115764"/>
    <w:rsid w:val="0D23719D"/>
    <w:rsid w:val="0D3B3761"/>
    <w:rsid w:val="0D704B16"/>
    <w:rsid w:val="0D727A7D"/>
    <w:rsid w:val="0D807235"/>
    <w:rsid w:val="0D953957"/>
    <w:rsid w:val="0DC12F98"/>
    <w:rsid w:val="0DC242E3"/>
    <w:rsid w:val="0DE314D8"/>
    <w:rsid w:val="0DFF0AC5"/>
    <w:rsid w:val="0E090B7F"/>
    <w:rsid w:val="0E253762"/>
    <w:rsid w:val="0E683AE2"/>
    <w:rsid w:val="0E9E1189"/>
    <w:rsid w:val="0EB449A3"/>
    <w:rsid w:val="0EB72E63"/>
    <w:rsid w:val="0EBF5CC4"/>
    <w:rsid w:val="0ECA63E6"/>
    <w:rsid w:val="0F4929C8"/>
    <w:rsid w:val="0F7765EA"/>
    <w:rsid w:val="0F952826"/>
    <w:rsid w:val="0FA7665F"/>
    <w:rsid w:val="0FBA07C5"/>
    <w:rsid w:val="0FCF7D7E"/>
    <w:rsid w:val="0FDD06F7"/>
    <w:rsid w:val="0FF201F2"/>
    <w:rsid w:val="10152F26"/>
    <w:rsid w:val="104075E8"/>
    <w:rsid w:val="10772D2F"/>
    <w:rsid w:val="10826EC9"/>
    <w:rsid w:val="10977C10"/>
    <w:rsid w:val="11A8456E"/>
    <w:rsid w:val="11D33330"/>
    <w:rsid w:val="11EC6A74"/>
    <w:rsid w:val="120779CC"/>
    <w:rsid w:val="12124DF5"/>
    <w:rsid w:val="1267021E"/>
    <w:rsid w:val="126D6B88"/>
    <w:rsid w:val="128E689D"/>
    <w:rsid w:val="12A44676"/>
    <w:rsid w:val="12D04EAF"/>
    <w:rsid w:val="12FA71CC"/>
    <w:rsid w:val="130F6E69"/>
    <w:rsid w:val="13183FE3"/>
    <w:rsid w:val="137D4491"/>
    <w:rsid w:val="13B4727A"/>
    <w:rsid w:val="13DC769E"/>
    <w:rsid w:val="13E90F3F"/>
    <w:rsid w:val="13F62ECD"/>
    <w:rsid w:val="13FA5B9A"/>
    <w:rsid w:val="140B6287"/>
    <w:rsid w:val="14504AF2"/>
    <w:rsid w:val="14A81410"/>
    <w:rsid w:val="151271E7"/>
    <w:rsid w:val="152528AF"/>
    <w:rsid w:val="15393CCE"/>
    <w:rsid w:val="155D1BFA"/>
    <w:rsid w:val="158C5483"/>
    <w:rsid w:val="159D1783"/>
    <w:rsid w:val="159D74DA"/>
    <w:rsid w:val="15C85061"/>
    <w:rsid w:val="15DC5686"/>
    <w:rsid w:val="15F63390"/>
    <w:rsid w:val="160D184E"/>
    <w:rsid w:val="160F0CEA"/>
    <w:rsid w:val="161C7196"/>
    <w:rsid w:val="1623443D"/>
    <w:rsid w:val="166025E3"/>
    <w:rsid w:val="16743D5F"/>
    <w:rsid w:val="16936DCA"/>
    <w:rsid w:val="16E608F4"/>
    <w:rsid w:val="16F64B5F"/>
    <w:rsid w:val="179022C9"/>
    <w:rsid w:val="17C02ED1"/>
    <w:rsid w:val="17C515AA"/>
    <w:rsid w:val="17D46824"/>
    <w:rsid w:val="17E959A3"/>
    <w:rsid w:val="1803409E"/>
    <w:rsid w:val="180E4A90"/>
    <w:rsid w:val="18143491"/>
    <w:rsid w:val="18306BE3"/>
    <w:rsid w:val="18576C56"/>
    <w:rsid w:val="186C3B1C"/>
    <w:rsid w:val="187953B4"/>
    <w:rsid w:val="188D4054"/>
    <w:rsid w:val="18CE6D4A"/>
    <w:rsid w:val="193F244E"/>
    <w:rsid w:val="194E6691"/>
    <w:rsid w:val="195B61ED"/>
    <w:rsid w:val="1993647D"/>
    <w:rsid w:val="19CD3D01"/>
    <w:rsid w:val="1A052A94"/>
    <w:rsid w:val="1A2F769B"/>
    <w:rsid w:val="1A3D605B"/>
    <w:rsid w:val="1A7E0088"/>
    <w:rsid w:val="1A870E48"/>
    <w:rsid w:val="1AB70BAC"/>
    <w:rsid w:val="1AC163FB"/>
    <w:rsid w:val="1B2562F1"/>
    <w:rsid w:val="1B865BFE"/>
    <w:rsid w:val="1B9A67A7"/>
    <w:rsid w:val="1BAC4FE0"/>
    <w:rsid w:val="1BFE05EF"/>
    <w:rsid w:val="1C0D7513"/>
    <w:rsid w:val="1C240F06"/>
    <w:rsid w:val="1C3161D1"/>
    <w:rsid w:val="1C463794"/>
    <w:rsid w:val="1CB753A9"/>
    <w:rsid w:val="1CBF0ECD"/>
    <w:rsid w:val="1CE109A4"/>
    <w:rsid w:val="1CE7177B"/>
    <w:rsid w:val="1D73513A"/>
    <w:rsid w:val="1D7C63EB"/>
    <w:rsid w:val="1D842A32"/>
    <w:rsid w:val="1DB72C62"/>
    <w:rsid w:val="1DDB4E35"/>
    <w:rsid w:val="1DFE2AB9"/>
    <w:rsid w:val="1E3F3D05"/>
    <w:rsid w:val="1E503EE5"/>
    <w:rsid w:val="1E5441C7"/>
    <w:rsid w:val="1E5C6C65"/>
    <w:rsid w:val="1ED66A28"/>
    <w:rsid w:val="1F281E32"/>
    <w:rsid w:val="1F2A3077"/>
    <w:rsid w:val="1F4D18A0"/>
    <w:rsid w:val="1F5772DB"/>
    <w:rsid w:val="1F775933"/>
    <w:rsid w:val="1F974EA8"/>
    <w:rsid w:val="1FC54BE8"/>
    <w:rsid w:val="20287360"/>
    <w:rsid w:val="204D1A8C"/>
    <w:rsid w:val="20872B6B"/>
    <w:rsid w:val="20A4127C"/>
    <w:rsid w:val="20AD0419"/>
    <w:rsid w:val="20DF014D"/>
    <w:rsid w:val="20E56788"/>
    <w:rsid w:val="210058F5"/>
    <w:rsid w:val="210B06F7"/>
    <w:rsid w:val="21667FDB"/>
    <w:rsid w:val="217E4350"/>
    <w:rsid w:val="21947C44"/>
    <w:rsid w:val="21E34C71"/>
    <w:rsid w:val="21EE7D48"/>
    <w:rsid w:val="22241693"/>
    <w:rsid w:val="2243536A"/>
    <w:rsid w:val="22480468"/>
    <w:rsid w:val="22A93AEA"/>
    <w:rsid w:val="22B57859"/>
    <w:rsid w:val="2332052F"/>
    <w:rsid w:val="234B6809"/>
    <w:rsid w:val="23770606"/>
    <w:rsid w:val="23794D8B"/>
    <w:rsid w:val="23876AA8"/>
    <w:rsid w:val="23A15A2B"/>
    <w:rsid w:val="23AA6BE6"/>
    <w:rsid w:val="23D125A7"/>
    <w:rsid w:val="240F25CD"/>
    <w:rsid w:val="24110DE1"/>
    <w:rsid w:val="241C39CC"/>
    <w:rsid w:val="242D74E9"/>
    <w:rsid w:val="24362377"/>
    <w:rsid w:val="24413477"/>
    <w:rsid w:val="24631D68"/>
    <w:rsid w:val="24772DE1"/>
    <w:rsid w:val="248414A2"/>
    <w:rsid w:val="248F7F74"/>
    <w:rsid w:val="24BA327B"/>
    <w:rsid w:val="24C818E6"/>
    <w:rsid w:val="24CF6174"/>
    <w:rsid w:val="24D842D3"/>
    <w:rsid w:val="24DD7A22"/>
    <w:rsid w:val="24F9419B"/>
    <w:rsid w:val="252F6F54"/>
    <w:rsid w:val="255B18D4"/>
    <w:rsid w:val="256B6955"/>
    <w:rsid w:val="258B7426"/>
    <w:rsid w:val="25A57FCF"/>
    <w:rsid w:val="25A76D56"/>
    <w:rsid w:val="25CA7F11"/>
    <w:rsid w:val="25D27454"/>
    <w:rsid w:val="25D662EC"/>
    <w:rsid w:val="25DE03F0"/>
    <w:rsid w:val="25E929BC"/>
    <w:rsid w:val="261200E1"/>
    <w:rsid w:val="261C295A"/>
    <w:rsid w:val="26432130"/>
    <w:rsid w:val="26472905"/>
    <w:rsid w:val="265A5DE7"/>
    <w:rsid w:val="26A46A98"/>
    <w:rsid w:val="26B66F4C"/>
    <w:rsid w:val="26DC1AFC"/>
    <w:rsid w:val="27540B77"/>
    <w:rsid w:val="27680F35"/>
    <w:rsid w:val="276C7A66"/>
    <w:rsid w:val="277718FE"/>
    <w:rsid w:val="27A05D75"/>
    <w:rsid w:val="27BC6441"/>
    <w:rsid w:val="27BE60C1"/>
    <w:rsid w:val="27C236DA"/>
    <w:rsid w:val="27D50B7F"/>
    <w:rsid w:val="27E347E0"/>
    <w:rsid w:val="27E63C94"/>
    <w:rsid w:val="27EC107F"/>
    <w:rsid w:val="28224BCE"/>
    <w:rsid w:val="28237657"/>
    <w:rsid w:val="286861C3"/>
    <w:rsid w:val="287A25CA"/>
    <w:rsid w:val="28837103"/>
    <w:rsid w:val="28A039CA"/>
    <w:rsid w:val="28E93764"/>
    <w:rsid w:val="29055AFF"/>
    <w:rsid w:val="29151EF5"/>
    <w:rsid w:val="291753F8"/>
    <w:rsid w:val="292E010B"/>
    <w:rsid w:val="292F0EEB"/>
    <w:rsid w:val="29322578"/>
    <w:rsid w:val="293E2FFE"/>
    <w:rsid w:val="294C7E51"/>
    <w:rsid w:val="295A258F"/>
    <w:rsid w:val="2970130A"/>
    <w:rsid w:val="297B189A"/>
    <w:rsid w:val="298265CC"/>
    <w:rsid w:val="298A2EB1"/>
    <w:rsid w:val="29D87A35"/>
    <w:rsid w:val="29F34D34"/>
    <w:rsid w:val="29F81D4A"/>
    <w:rsid w:val="2A966E4F"/>
    <w:rsid w:val="2AB536F5"/>
    <w:rsid w:val="2AC44873"/>
    <w:rsid w:val="2AC55733"/>
    <w:rsid w:val="2AC94DBF"/>
    <w:rsid w:val="2AD15A4E"/>
    <w:rsid w:val="2AFD2521"/>
    <w:rsid w:val="2B2F6C7B"/>
    <w:rsid w:val="2B35428C"/>
    <w:rsid w:val="2B7600EB"/>
    <w:rsid w:val="2B917469"/>
    <w:rsid w:val="2BA55DB1"/>
    <w:rsid w:val="2BA61457"/>
    <w:rsid w:val="2BA96E64"/>
    <w:rsid w:val="2C001816"/>
    <w:rsid w:val="2C2B1183"/>
    <w:rsid w:val="2C37316A"/>
    <w:rsid w:val="2C3A31A2"/>
    <w:rsid w:val="2C7200C3"/>
    <w:rsid w:val="2C7E08E1"/>
    <w:rsid w:val="2CBE19F6"/>
    <w:rsid w:val="2D001F89"/>
    <w:rsid w:val="2D292686"/>
    <w:rsid w:val="2D2B40C8"/>
    <w:rsid w:val="2D2B4510"/>
    <w:rsid w:val="2D4B7608"/>
    <w:rsid w:val="2D981A89"/>
    <w:rsid w:val="2DA506C9"/>
    <w:rsid w:val="2DD474E0"/>
    <w:rsid w:val="2E08152C"/>
    <w:rsid w:val="2E5A65A2"/>
    <w:rsid w:val="2EA11F82"/>
    <w:rsid w:val="2EA3508F"/>
    <w:rsid w:val="2EA715D5"/>
    <w:rsid w:val="2F2A3019"/>
    <w:rsid w:val="2F5357D2"/>
    <w:rsid w:val="2F584CC3"/>
    <w:rsid w:val="2F604549"/>
    <w:rsid w:val="2F7751A8"/>
    <w:rsid w:val="2F7F6543"/>
    <w:rsid w:val="2F834DDA"/>
    <w:rsid w:val="2FBC35DD"/>
    <w:rsid w:val="2FCF608E"/>
    <w:rsid w:val="2FD4571B"/>
    <w:rsid w:val="2FD56706"/>
    <w:rsid w:val="3014338C"/>
    <w:rsid w:val="30215FB9"/>
    <w:rsid w:val="303A175E"/>
    <w:rsid w:val="305A42F7"/>
    <w:rsid w:val="307B46B6"/>
    <w:rsid w:val="309F5952"/>
    <w:rsid w:val="30CE766D"/>
    <w:rsid w:val="30D52C4F"/>
    <w:rsid w:val="30F15BD9"/>
    <w:rsid w:val="30FD19EB"/>
    <w:rsid w:val="30FF44E7"/>
    <w:rsid w:val="310E7B06"/>
    <w:rsid w:val="311C4F0A"/>
    <w:rsid w:val="31246514"/>
    <w:rsid w:val="315F1A90"/>
    <w:rsid w:val="319564EB"/>
    <w:rsid w:val="31A636D8"/>
    <w:rsid w:val="31BB3F55"/>
    <w:rsid w:val="32085866"/>
    <w:rsid w:val="325F3BB1"/>
    <w:rsid w:val="328F7D04"/>
    <w:rsid w:val="329E5DD7"/>
    <w:rsid w:val="329F241C"/>
    <w:rsid w:val="32DC4FDA"/>
    <w:rsid w:val="32DD721D"/>
    <w:rsid w:val="32F36010"/>
    <w:rsid w:val="32F47928"/>
    <w:rsid w:val="33141D6C"/>
    <w:rsid w:val="331B2B7D"/>
    <w:rsid w:val="332C4CB7"/>
    <w:rsid w:val="332E7658"/>
    <w:rsid w:val="33511201"/>
    <w:rsid w:val="33642BB6"/>
    <w:rsid w:val="34091E8B"/>
    <w:rsid w:val="34196405"/>
    <w:rsid w:val="34290000"/>
    <w:rsid w:val="34432ACD"/>
    <w:rsid w:val="344F27F0"/>
    <w:rsid w:val="34507D2C"/>
    <w:rsid w:val="347A51A5"/>
    <w:rsid w:val="347D2785"/>
    <w:rsid w:val="34835F2D"/>
    <w:rsid w:val="348A1C36"/>
    <w:rsid w:val="34904294"/>
    <w:rsid w:val="34A075E3"/>
    <w:rsid w:val="34B0567F"/>
    <w:rsid w:val="3538542D"/>
    <w:rsid w:val="35406106"/>
    <w:rsid w:val="35681295"/>
    <w:rsid w:val="356E6D37"/>
    <w:rsid w:val="359B0B00"/>
    <w:rsid w:val="35BA12D0"/>
    <w:rsid w:val="36250A64"/>
    <w:rsid w:val="363B57A5"/>
    <w:rsid w:val="36421833"/>
    <w:rsid w:val="365F5B88"/>
    <w:rsid w:val="367767A6"/>
    <w:rsid w:val="36865604"/>
    <w:rsid w:val="369E2163"/>
    <w:rsid w:val="369F02C4"/>
    <w:rsid w:val="36A150B1"/>
    <w:rsid w:val="36B24676"/>
    <w:rsid w:val="36C60672"/>
    <w:rsid w:val="36D33056"/>
    <w:rsid w:val="370A3F4F"/>
    <w:rsid w:val="37537736"/>
    <w:rsid w:val="377603F2"/>
    <w:rsid w:val="378015BB"/>
    <w:rsid w:val="37894406"/>
    <w:rsid w:val="37AB1B65"/>
    <w:rsid w:val="37D751D2"/>
    <w:rsid w:val="37E8145E"/>
    <w:rsid w:val="385B4E52"/>
    <w:rsid w:val="38FF55AC"/>
    <w:rsid w:val="39453E84"/>
    <w:rsid w:val="396B2129"/>
    <w:rsid w:val="39890B53"/>
    <w:rsid w:val="398A6B77"/>
    <w:rsid w:val="39C76CD0"/>
    <w:rsid w:val="39D001E5"/>
    <w:rsid w:val="39D02920"/>
    <w:rsid w:val="39D77122"/>
    <w:rsid w:val="39F30270"/>
    <w:rsid w:val="3A1452A2"/>
    <w:rsid w:val="3A1D02E4"/>
    <w:rsid w:val="3A2669F5"/>
    <w:rsid w:val="3A364FCD"/>
    <w:rsid w:val="3AE052F0"/>
    <w:rsid w:val="3AF544E7"/>
    <w:rsid w:val="3AF77891"/>
    <w:rsid w:val="3B083765"/>
    <w:rsid w:val="3B262A5F"/>
    <w:rsid w:val="3B39331A"/>
    <w:rsid w:val="3B3C0080"/>
    <w:rsid w:val="3B505D01"/>
    <w:rsid w:val="3BC737D9"/>
    <w:rsid w:val="3BD32F70"/>
    <w:rsid w:val="3BE63684"/>
    <w:rsid w:val="3C267FE8"/>
    <w:rsid w:val="3C520284"/>
    <w:rsid w:val="3C5E5B9B"/>
    <w:rsid w:val="3C7704C4"/>
    <w:rsid w:val="3C975D62"/>
    <w:rsid w:val="3CAD30D8"/>
    <w:rsid w:val="3CB54DF9"/>
    <w:rsid w:val="3CB6551B"/>
    <w:rsid w:val="3CC0591C"/>
    <w:rsid w:val="3D156345"/>
    <w:rsid w:val="3D357465"/>
    <w:rsid w:val="3D456592"/>
    <w:rsid w:val="3D5236AA"/>
    <w:rsid w:val="3D545D63"/>
    <w:rsid w:val="3D595EA2"/>
    <w:rsid w:val="3D6C07E9"/>
    <w:rsid w:val="3D7E3C40"/>
    <w:rsid w:val="3DA82DB4"/>
    <w:rsid w:val="3DDD7235"/>
    <w:rsid w:val="3DDD7CB2"/>
    <w:rsid w:val="3DEC0025"/>
    <w:rsid w:val="3DF8510F"/>
    <w:rsid w:val="3E7C3FD9"/>
    <w:rsid w:val="3E8E0580"/>
    <w:rsid w:val="3E951B7B"/>
    <w:rsid w:val="3EFB2503"/>
    <w:rsid w:val="3F236B17"/>
    <w:rsid w:val="3F4D7952"/>
    <w:rsid w:val="3F69004F"/>
    <w:rsid w:val="3F736BA7"/>
    <w:rsid w:val="3F74091B"/>
    <w:rsid w:val="3F774627"/>
    <w:rsid w:val="3F865DA5"/>
    <w:rsid w:val="3FA47C8D"/>
    <w:rsid w:val="3FB342B9"/>
    <w:rsid w:val="3FBA145A"/>
    <w:rsid w:val="3FEC4CA1"/>
    <w:rsid w:val="400D46B5"/>
    <w:rsid w:val="40315C16"/>
    <w:rsid w:val="405F51D2"/>
    <w:rsid w:val="4070653A"/>
    <w:rsid w:val="40C00403"/>
    <w:rsid w:val="40D01062"/>
    <w:rsid w:val="41062DDC"/>
    <w:rsid w:val="415B0C46"/>
    <w:rsid w:val="41B02840"/>
    <w:rsid w:val="41B8355E"/>
    <w:rsid w:val="41F24915"/>
    <w:rsid w:val="42136B2A"/>
    <w:rsid w:val="422F3B9F"/>
    <w:rsid w:val="423749A2"/>
    <w:rsid w:val="425E0809"/>
    <w:rsid w:val="42635C56"/>
    <w:rsid w:val="426B7F14"/>
    <w:rsid w:val="429755C5"/>
    <w:rsid w:val="430108DD"/>
    <w:rsid w:val="431120A5"/>
    <w:rsid w:val="4343436A"/>
    <w:rsid w:val="4387350D"/>
    <w:rsid w:val="43AC4C93"/>
    <w:rsid w:val="44833039"/>
    <w:rsid w:val="4493066D"/>
    <w:rsid w:val="44AD3288"/>
    <w:rsid w:val="44C14159"/>
    <w:rsid w:val="44F078A8"/>
    <w:rsid w:val="44FA2FFC"/>
    <w:rsid w:val="451857E6"/>
    <w:rsid w:val="45303373"/>
    <w:rsid w:val="454F6E6B"/>
    <w:rsid w:val="45551F87"/>
    <w:rsid w:val="45597C69"/>
    <w:rsid w:val="457E0C79"/>
    <w:rsid w:val="45956C72"/>
    <w:rsid w:val="45D97826"/>
    <w:rsid w:val="460A3878"/>
    <w:rsid w:val="46265F40"/>
    <w:rsid w:val="465F4697"/>
    <w:rsid w:val="46B40F6B"/>
    <w:rsid w:val="46EE3930"/>
    <w:rsid w:val="473B767A"/>
    <w:rsid w:val="474C5129"/>
    <w:rsid w:val="47656FAD"/>
    <w:rsid w:val="476870E2"/>
    <w:rsid w:val="47794CF3"/>
    <w:rsid w:val="478D142E"/>
    <w:rsid w:val="479B7A4F"/>
    <w:rsid w:val="47E2567D"/>
    <w:rsid w:val="481058F0"/>
    <w:rsid w:val="482109E5"/>
    <w:rsid w:val="483D1B92"/>
    <w:rsid w:val="484E6031"/>
    <w:rsid w:val="487470F5"/>
    <w:rsid w:val="48942F22"/>
    <w:rsid w:val="48B87C5F"/>
    <w:rsid w:val="490B6EF3"/>
    <w:rsid w:val="490E1364"/>
    <w:rsid w:val="491415F9"/>
    <w:rsid w:val="495D3C6A"/>
    <w:rsid w:val="499501EA"/>
    <w:rsid w:val="499A49CE"/>
    <w:rsid w:val="499E537A"/>
    <w:rsid w:val="4A0E3C47"/>
    <w:rsid w:val="4A3145D1"/>
    <w:rsid w:val="4A3412CC"/>
    <w:rsid w:val="4A4A705A"/>
    <w:rsid w:val="4A510574"/>
    <w:rsid w:val="4A615740"/>
    <w:rsid w:val="4A8610F5"/>
    <w:rsid w:val="4A974097"/>
    <w:rsid w:val="4AA31BE0"/>
    <w:rsid w:val="4AA53B6F"/>
    <w:rsid w:val="4AD37B63"/>
    <w:rsid w:val="4AEE7B4B"/>
    <w:rsid w:val="4B0E4B15"/>
    <w:rsid w:val="4B1077D2"/>
    <w:rsid w:val="4B1663EC"/>
    <w:rsid w:val="4B4A4715"/>
    <w:rsid w:val="4B523D1F"/>
    <w:rsid w:val="4B855AD8"/>
    <w:rsid w:val="4B881FFB"/>
    <w:rsid w:val="4BCC52C9"/>
    <w:rsid w:val="4C475972"/>
    <w:rsid w:val="4C484637"/>
    <w:rsid w:val="4CD84C80"/>
    <w:rsid w:val="4CFD78C3"/>
    <w:rsid w:val="4D0B7A3F"/>
    <w:rsid w:val="4D113A42"/>
    <w:rsid w:val="4D6B4B47"/>
    <w:rsid w:val="4D7C17BE"/>
    <w:rsid w:val="4DAB2B4E"/>
    <w:rsid w:val="4DD64FA4"/>
    <w:rsid w:val="4E11551D"/>
    <w:rsid w:val="4E120B2C"/>
    <w:rsid w:val="4E146B19"/>
    <w:rsid w:val="4E1B7201"/>
    <w:rsid w:val="4E1F09BA"/>
    <w:rsid w:val="4E4160B9"/>
    <w:rsid w:val="4EB16905"/>
    <w:rsid w:val="4EBC6931"/>
    <w:rsid w:val="4EE728BD"/>
    <w:rsid w:val="4EF16FCA"/>
    <w:rsid w:val="4F5137C6"/>
    <w:rsid w:val="4F593BBA"/>
    <w:rsid w:val="4F69150E"/>
    <w:rsid w:val="4F69481B"/>
    <w:rsid w:val="4F82048F"/>
    <w:rsid w:val="4F8D6DD0"/>
    <w:rsid w:val="4FB8751C"/>
    <w:rsid w:val="4FDE4764"/>
    <w:rsid w:val="502F6C69"/>
    <w:rsid w:val="50670DEE"/>
    <w:rsid w:val="50897B2F"/>
    <w:rsid w:val="50A14B93"/>
    <w:rsid w:val="50CF1291"/>
    <w:rsid w:val="50E60675"/>
    <w:rsid w:val="51092DDD"/>
    <w:rsid w:val="51093901"/>
    <w:rsid w:val="51364BFF"/>
    <w:rsid w:val="51391DD1"/>
    <w:rsid w:val="51510946"/>
    <w:rsid w:val="51542B78"/>
    <w:rsid w:val="51551B2E"/>
    <w:rsid w:val="517A5B25"/>
    <w:rsid w:val="51D27606"/>
    <w:rsid w:val="51E762FE"/>
    <w:rsid w:val="51EC3ED0"/>
    <w:rsid w:val="52087BED"/>
    <w:rsid w:val="52245E85"/>
    <w:rsid w:val="52267B21"/>
    <w:rsid w:val="523237D7"/>
    <w:rsid w:val="52715AAA"/>
    <w:rsid w:val="52B54C41"/>
    <w:rsid w:val="52B9600D"/>
    <w:rsid w:val="52C0439F"/>
    <w:rsid w:val="52C052E0"/>
    <w:rsid w:val="52E63EA7"/>
    <w:rsid w:val="52F22C11"/>
    <w:rsid w:val="52FE4C8C"/>
    <w:rsid w:val="533F3D40"/>
    <w:rsid w:val="536611E1"/>
    <w:rsid w:val="53B92DC4"/>
    <w:rsid w:val="53EB570A"/>
    <w:rsid w:val="54273CC8"/>
    <w:rsid w:val="54AC5FD4"/>
    <w:rsid w:val="54AF0E89"/>
    <w:rsid w:val="54C93027"/>
    <w:rsid w:val="54F52BB0"/>
    <w:rsid w:val="54F86795"/>
    <w:rsid w:val="55037DC8"/>
    <w:rsid w:val="555B2187"/>
    <w:rsid w:val="555B7CF9"/>
    <w:rsid w:val="556D640D"/>
    <w:rsid w:val="55AA1136"/>
    <w:rsid w:val="55BF2482"/>
    <w:rsid w:val="55E03D75"/>
    <w:rsid w:val="56005F3C"/>
    <w:rsid w:val="563616EA"/>
    <w:rsid w:val="569F51AC"/>
    <w:rsid w:val="56A41223"/>
    <w:rsid w:val="572E1597"/>
    <w:rsid w:val="573B5575"/>
    <w:rsid w:val="57455841"/>
    <w:rsid w:val="576C2750"/>
    <w:rsid w:val="577C25B4"/>
    <w:rsid w:val="578243AB"/>
    <w:rsid w:val="578B21A9"/>
    <w:rsid w:val="582726A1"/>
    <w:rsid w:val="58456D48"/>
    <w:rsid w:val="58645D91"/>
    <w:rsid w:val="58946C3D"/>
    <w:rsid w:val="58EA19C9"/>
    <w:rsid w:val="592A4855"/>
    <w:rsid w:val="59301FE2"/>
    <w:rsid w:val="594813EF"/>
    <w:rsid w:val="59960F8B"/>
    <w:rsid w:val="5A0F197D"/>
    <w:rsid w:val="5A293E56"/>
    <w:rsid w:val="5A790761"/>
    <w:rsid w:val="5A7979FA"/>
    <w:rsid w:val="5A870015"/>
    <w:rsid w:val="5A991D0A"/>
    <w:rsid w:val="5AA41F49"/>
    <w:rsid w:val="5AB123D9"/>
    <w:rsid w:val="5ACD41F5"/>
    <w:rsid w:val="5ADD7528"/>
    <w:rsid w:val="5B4271F8"/>
    <w:rsid w:val="5B5C2AEF"/>
    <w:rsid w:val="5B7B5F08"/>
    <w:rsid w:val="5BA46721"/>
    <w:rsid w:val="5BE00E1E"/>
    <w:rsid w:val="5C252358"/>
    <w:rsid w:val="5C600173"/>
    <w:rsid w:val="5C945CC3"/>
    <w:rsid w:val="5CC3793F"/>
    <w:rsid w:val="5CCC5E51"/>
    <w:rsid w:val="5CCD40E2"/>
    <w:rsid w:val="5CD10236"/>
    <w:rsid w:val="5CDE7C9B"/>
    <w:rsid w:val="5D3904C1"/>
    <w:rsid w:val="5D395024"/>
    <w:rsid w:val="5D4B765D"/>
    <w:rsid w:val="5D6F21B5"/>
    <w:rsid w:val="5D731CE1"/>
    <w:rsid w:val="5D853410"/>
    <w:rsid w:val="5D99669E"/>
    <w:rsid w:val="5DE145D4"/>
    <w:rsid w:val="5DEC6980"/>
    <w:rsid w:val="5E5E49EC"/>
    <w:rsid w:val="5E7F7895"/>
    <w:rsid w:val="5E9A3E9F"/>
    <w:rsid w:val="5EAB6458"/>
    <w:rsid w:val="5EAF0BB2"/>
    <w:rsid w:val="5ED5691A"/>
    <w:rsid w:val="5EE00974"/>
    <w:rsid w:val="5F290935"/>
    <w:rsid w:val="5F384AC5"/>
    <w:rsid w:val="5F814D8D"/>
    <w:rsid w:val="5F821A41"/>
    <w:rsid w:val="5F870B01"/>
    <w:rsid w:val="5FA44B7E"/>
    <w:rsid w:val="5FB60B9A"/>
    <w:rsid w:val="5FD259B6"/>
    <w:rsid w:val="5FE84C69"/>
    <w:rsid w:val="5FF710ED"/>
    <w:rsid w:val="60117EA4"/>
    <w:rsid w:val="60161E25"/>
    <w:rsid w:val="6057300E"/>
    <w:rsid w:val="60624182"/>
    <w:rsid w:val="60773D62"/>
    <w:rsid w:val="60AB36DE"/>
    <w:rsid w:val="60C90AAA"/>
    <w:rsid w:val="61273712"/>
    <w:rsid w:val="61372723"/>
    <w:rsid w:val="614D5FFC"/>
    <w:rsid w:val="616E1E76"/>
    <w:rsid w:val="61A11179"/>
    <w:rsid w:val="61C51C8B"/>
    <w:rsid w:val="61DB0AA5"/>
    <w:rsid w:val="61F25791"/>
    <w:rsid w:val="6212729E"/>
    <w:rsid w:val="624C4C35"/>
    <w:rsid w:val="628462E3"/>
    <w:rsid w:val="62AE335F"/>
    <w:rsid w:val="62FE485C"/>
    <w:rsid w:val="63144C47"/>
    <w:rsid w:val="634F7A09"/>
    <w:rsid w:val="63762909"/>
    <w:rsid w:val="63891533"/>
    <w:rsid w:val="63CA6C22"/>
    <w:rsid w:val="63E85179"/>
    <w:rsid w:val="64B11531"/>
    <w:rsid w:val="64C23E66"/>
    <w:rsid w:val="64D978D1"/>
    <w:rsid w:val="64DA4701"/>
    <w:rsid w:val="65000D00"/>
    <w:rsid w:val="65067B4F"/>
    <w:rsid w:val="65254B81"/>
    <w:rsid w:val="652D2596"/>
    <w:rsid w:val="65390E11"/>
    <w:rsid w:val="65613401"/>
    <w:rsid w:val="6563759E"/>
    <w:rsid w:val="656C734B"/>
    <w:rsid w:val="65EA4ECD"/>
    <w:rsid w:val="65F364D3"/>
    <w:rsid w:val="65FD6B56"/>
    <w:rsid w:val="66BB741E"/>
    <w:rsid w:val="66CC2933"/>
    <w:rsid w:val="66E25439"/>
    <w:rsid w:val="672A2ED6"/>
    <w:rsid w:val="672A78E3"/>
    <w:rsid w:val="673C309C"/>
    <w:rsid w:val="675B3298"/>
    <w:rsid w:val="67646E7A"/>
    <w:rsid w:val="676D68E0"/>
    <w:rsid w:val="67CD0552"/>
    <w:rsid w:val="67FE5EB7"/>
    <w:rsid w:val="686D06F4"/>
    <w:rsid w:val="687A5BEB"/>
    <w:rsid w:val="68A24ABF"/>
    <w:rsid w:val="68D51FA4"/>
    <w:rsid w:val="69041293"/>
    <w:rsid w:val="692F59A0"/>
    <w:rsid w:val="69A77385"/>
    <w:rsid w:val="69AD2013"/>
    <w:rsid w:val="6A02377A"/>
    <w:rsid w:val="6A09127F"/>
    <w:rsid w:val="6A123F29"/>
    <w:rsid w:val="6A464388"/>
    <w:rsid w:val="6A5A07FA"/>
    <w:rsid w:val="6A7F2640"/>
    <w:rsid w:val="6AA87672"/>
    <w:rsid w:val="6AC62B33"/>
    <w:rsid w:val="6AD505A7"/>
    <w:rsid w:val="6AF0584A"/>
    <w:rsid w:val="6B281994"/>
    <w:rsid w:val="6B494EA7"/>
    <w:rsid w:val="6B8267FF"/>
    <w:rsid w:val="6B940B6B"/>
    <w:rsid w:val="6B9C2160"/>
    <w:rsid w:val="6BCD1CBC"/>
    <w:rsid w:val="6C09284A"/>
    <w:rsid w:val="6C332ECB"/>
    <w:rsid w:val="6C3752BA"/>
    <w:rsid w:val="6C696BF0"/>
    <w:rsid w:val="6C9C0EC0"/>
    <w:rsid w:val="6CAE0A90"/>
    <w:rsid w:val="6CC93AE2"/>
    <w:rsid w:val="6D076D69"/>
    <w:rsid w:val="6D534DEB"/>
    <w:rsid w:val="6D640908"/>
    <w:rsid w:val="6D673139"/>
    <w:rsid w:val="6DBA7345"/>
    <w:rsid w:val="6DF845D9"/>
    <w:rsid w:val="6E1F147E"/>
    <w:rsid w:val="6E266FE2"/>
    <w:rsid w:val="6E2B610F"/>
    <w:rsid w:val="6E2E3854"/>
    <w:rsid w:val="6E3557A0"/>
    <w:rsid w:val="6E535C28"/>
    <w:rsid w:val="6E5A4F3B"/>
    <w:rsid w:val="6E86272D"/>
    <w:rsid w:val="6EC61449"/>
    <w:rsid w:val="6ED373AE"/>
    <w:rsid w:val="6EE21E70"/>
    <w:rsid w:val="6F1D2BA9"/>
    <w:rsid w:val="6F2C7965"/>
    <w:rsid w:val="6F383D07"/>
    <w:rsid w:val="6F5F2AC3"/>
    <w:rsid w:val="6F6F77CC"/>
    <w:rsid w:val="6F83507F"/>
    <w:rsid w:val="6FA40BD6"/>
    <w:rsid w:val="6FA50BB1"/>
    <w:rsid w:val="6FA73FBA"/>
    <w:rsid w:val="6FDB7FB6"/>
    <w:rsid w:val="6FE860A9"/>
    <w:rsid w:val="6FE93B2A"/>
    <w:rsid w:val="6FFC72C8"/>
    <w:rsid w:val="700C16C5"/>
    <w:rsid w:val="7025268A"/>
    <w:rsid w:val="70300D58"/>
    <w:rsid w:val="70833C4A"/>
    <w:rsid w:val="70AB51BC"/>
    <w:rsid w:val="70B8767B"/>
    <w:rsid w:val="70BF2B86"/>
    <w:rsid w:val="70F4296D"/>
    <w:rsid w:val="716C4A86"/>
    <w:rsid w:val="71860FCD"/>
    <w:rsid w:val="719637E6"/>
    <w:rsid w:val="71B87873"/>
    <w:rsid w:val="71E44BEA"/>
    <w:rsid w:val="71EF4141"/>
    <w:rsid w:val="7232276A"/>
    <w:rsid w:val="723B6A07"/>
    <w:rsid w:val="72626028"/>
    <w:rsid w:val="726826DF"/>
    <w:rsid w:val="726F5317"/>
    <w:rsid w:val="728270D1"/>
    <w:rsid w:val="729F273E"/>
    <w:rsid w:val="72AB3649"/>
    <w:rsid w:val="72E67C90"/>
    <w:rsid w:val="72FA68B5"/>
    <w:rsid w:val="73051579"/>
    <w:rsid w:val="73255170"/>
    <w:rsid w:val="73272F46"/>
    <w:rsid w:val="73444EC8"/>
    <w:rsid w:val="73462340"/>
    <w:rsid w:val="736F68EF"/>
    <w:rsid w:val="7385358B"/>
    <w:rsid w:val="739C1FAE"/>
    <w:rsid w:val="73CA2A53"/>
    <w:rsid w:val="73D13EB8"/>
    <w:rsid w:val="73ED71BD"/>
    <w:rsid w:val="744D1FAA"/>
    <w:rsid w:val="745614DA"/>
    <w:rsid w:val="749F1B76"/>
    <w:rsid w:val="74ED36E5"/>
    <w:rsid w:val="74EF5AE5"/>
    <w:rsid w:val="74F91543"/>
    <w:rsid w:val="752E0890"/>
    <w:rsid w:val="75356F12"/>
    <w:rsid w:val="754A654E"/>
    <w:rsid w:val="754F7720"/>
    <w:rsid w:val="75687413"/>
    <w:rsid w:val="75761202"/>
    <w:rsid w:val="757A46F0"/>
    <w:rsid w:val="75C8104D"/>
    <w:rsid w:val="76446B74"/>
    <w:rsid w:val="765331AF"/>
    <w:rsid w:val="766140A5"/>
    <w:rsid w:val="769C5F3E"/>
    <w:rsid w:val="770A3796"/>
    <w:rsid w:val="77106DE5"/>
    <w:rsid w:val="77166DAC"/>
    <w:rsid w:val="77375DD8"/>
    <w:rsid w:val="77634FB2"/>
    <w:rsid w:val="7773471B"/>
    <w:rsid w:val="777D3B96"/>
    <w:rsid w:val="77BD664C"/>
    <w:rsid w:val="78044228"/>
    <w:rsid w:val="78146533"/>
    <w:rsid w:val="782F67F9"/>
    <w:rsid w:val="787E41EC"/>
    <w:rsid w:val="789D7871"/>
    <w:rsid w:val="78AB3A62"/>
    <w:rsid w:val="78C51221"/>
    <w:rsid w:val="78EA1B6E"/>
    <w:rsid w:val="78FB176A"/>
    <w:rsid w:val="7901365B"/>
    <w:rsid w:val="79031296"/>
    <w:rsid w:val="79455765"/>
    <w:rsid w:val="797270BE"/>
    <w:rsid w:val="798464EA"/>
    <w:rsid w:val="799C6ED2"/>
    <w:rsid w:val="79BF5B35"/>
    <w:rsid w:val="7A51533A"/>
    <w:rsid w:val="7A5565C2"/>
    <w:rsid w:val="7A951697"/>
    <w:rsid w:val="7AB21D88"/>
    <w:rsid w:val="7B443B2A"/>
    <w:rsid w:val="7B761411"/>
    <w:rsid w:val="7B890809"/>
    <w:rsid w:val="7BD12692"/>
    <w:rsid w:val="7BF3197B"/>
    <w:rsid w:val="7C2C7FDB"/>
    <w:rsid w:val="7C61599E"/>
    <w:rsid w:val="7C714FB1"/>
    <w:rsid w:val="7CCE274E"/>
    <w:rsid w:val="7D141C18"/>
    <w:rsid w:val="7D1E1F73"/>
    <w:rsid w:val="7D2507F7"/>
    <w:rsid w:val="7D3D1E9B"/>
    <w:rsid w:val="7D620E3E"/>
    <w:rsid w:val="7D6464C5"/>
    <w:rsid w:val="7D7F5EF5"/>
    <w:rsid w:val="7D9A0C7D"/>
    <w:rsid w:val="7DB3221A"/>
    <w:rsid w:val="7DC55987"/>
    <w:rsid w:val="7DDA487E"/>
    <w:rsid w:val="7DE16243"/>
    <w:rsid w:val="7E243AC6"/>
    <w:rsid w:val="7E6476D5"/>
    <w:rsid w:val="7E9972D8"/>
    <w:rsid w:val="7E9F6AEC"/>
    <w:rsid w:val="7EA12E52"/>
    <w:rsid w:val="7EFC6BC3"/>
    <w:rsid w:val="7EFD5F7E"/>
    <w:rsid w:val="7F190115"/>
    <w:rsid w:val="7F1A15AD"/>
    <w:rsid w:val="7F2B0403"/>
    <w:rsid w:val="7F7571AA"/>
    <w:rsid w:val="7F7C44FA"/>
    <w:rsid w:val="7F9A1968"/>
    <w:rsid w:val="7F9B3D14"/>
    <w:rsid w:val="7FAC15AC"/>
    <w:rsid w:val="7FDF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6"/>
    <w:qFormat/>
    <w:uiPriority w:val="0"/>
    <w:pPr>
      <w:keepNext/>
      <w:keepLines/>
      <w:spacing w:before="340" w:after="330" w:line="578" w:lineRule="auto"/>
      <w:jc w:val="center"/>
      <w:outlineLvl w:val="0"/>
    </w:pPr>
    <w:rPr>
      <w:b/>
      <w:bCs/>
      <w:kern w:val="44"/>
      <w:sz w:val="36"/>
      <w:szCs w:val="44"/>
    </w:rPr>
  </w:style>
  <w:style w:type="paragraph" w:styleId="5">
    <w:name w:val="heading 2"/>
    <w:basedOn w:val="1"/>
    <w:next w:val="1"/>
    <w:qFormat/>
    <w:uiPriority w:val="0"/>
    <w:pPr>
      <w:spacing w:before="200" w:after="200" w:line="360" w:lineRule="auto"/>
      <w:jc w:val="center"/>
      <w:outlineLvl w:val="1"/>
    </w:pPr>
    <w:rPr>
      <w:rFonts w:ascii="Arial" w:hAnsi="Arial" w:eastAsia="黑体"/>
      <w:b/>
      <w:bCs/>
      <w:sz w:val="30"/>
      <w:szCs w:val="32"/>
    </w:rPr>
  </w:style>
  <w:style w:type="paragraph" w:styleId="6">
    <w:name w:val="heading 3"/>
    <w:basedOn w:val="1"/>
    <w:next w:val="1"/>
    <w:qFormat/>
    <w:uiPriority w:val="0"/>
    <w:pPr>
      <w:keepNext/>
      <w:keepLines/>
      <w:tabs>
        <w:tab w:val="left" w:pos="-3240"/>
      </w:tabs>
      <w:spacing w:before="156" w:after="156" w:line="360" w:lineRule="auto"/>
      <w:outlineLvl w:val="2"/>
    </w:pPr>
    <w:rPr>
      <w:rFonts w:ascii="Arial" w:hAnsi="Arial"/>
      <w:b/>
      <w:spacing w:val="20"/>
      <w:sz w:val="28"/>
      <w:szCs w:val="28"/>
    </w:rPr>
  </w:style>
  <w:style w:type="paragraph" w:styleId="7">
    <w:name w:val="heading 4"/>
    <w:basedOn w:val="1"/>
    <w:next w:val="1"/>
    <w:qFormat/>
    <w:uiPriority w:val="0"/>
    <w:pPr>
      <w:keepNext/>
      <w:keepLines/>
      <w:spacing w:before="156" w:after="156" w:line="360" w:lineRule="auto"/>
      <w:outlineLvl w:val="3"/>
    </w:pPr>
    <w:rPr>
      <w:rFonts w:ascii="宋体" w:hAnsi="宋体" w:cs="Arial"/>
      <w:b/>
      <w:bCs/>
      <w:color w:val="000000"/>
      <w:sz w:val="28"/>
      <w:szCs w:val="28"/>
    </w:rPr>
  </w:style>
  <w:style w:type="paragraph" w:styleId="8">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Quote_98faaa99-afad-4973-be49-49981e30a7bb"/>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10">
    <w:name w:val="toc 7"/>
    <w:basedOn w:val="1"/>
    <w:next w:val="1"/>
    <w:qFormat/>
    <w:uiPriority w:val="0"/>
    <w:pPr>
      <w:ind w:left="1260"/>
      <w:jc w:val="left"/>
    </w:pPr>
    <w:rPr>
      <w:sz w:val="18"/>
      <w:szCs w:val="18"/>
    </w:rPr>
  </w:style>
  <w:style w:type="paragraph" w:styleId="11">
    <w:name w:val="Normal Indent"/>
    <w:basedOn w:val="1"/>
    <w:qFormat/>
    <w:uiPriority w:val="0"/>
    <w:pPr>
      <w:ind w:firstLine="420" w:firstLineChars="200"/>
    </w:pPr>
    <w:rPr>
      <w:lang w:eastAsia="zh-TW"/>
    </w:rPr>
  </w:style>
  <w:style w:type="paragraph" w:styleId="12">
    <w:name w:val="Document Map"/>
    <w:basedOn w:val="1"/>
    <w:link w:val="57"/>
    <w:unhideWhenUsed/>
    <w:qFormat/>
    <w:uiPriority w:val="99"/>
    <w:rPr>
      <w:rFonts w:ascii="宋体"/>
      <w:sz w:val="18"/>
      <w:szCs w:val="18"/>
    </w:rPr>
  </w:style>
  <w:style w:type="paragraph" w:styleId="13">
    <w:name w:val="annotation text"/>
    <w:basedOn w:val="1"/>
    <w:qFormat/>
    <w:uiPriority w:val="0"/>
    <w:pPr>
      <w:jc w:val="left"/>
    </w:pPr>
  </w:style>
  <w:style w:type="paragraph" w:styleId="14">
    <w:name w:val="Body Text 3"/>
    <w:basedOn w:val="1"/>
    <w:qFormat/>
    <w:uiPriority w:val="0"/>
    <w:rPr>
      <w:rFonts w:ascii="宋体" w:hAnsi="宋体"/>
      <w:bCs/>
      <w:color w:val="FF0000"/>
    </w:rPr>
  </w:style>
  <w:style w:type="paragraph" w:styleId="15">
    <w:name w:val="Body Text Indent"/>
    <w:basedOn w:val="1"/>
    <w:qFormat/>
    <w:uiPriority w:val="0"/>
    <w:pPr>
      <w:ind w:firstLine="480"/>
    </w:pPr>
    <w:rPr>
      <w:b/>
      <w:bCs/>
      <w:sz w:val="24"/>
    </w:rPr>
  </w:style>
  <w:style w:type="paragraph" w:styleId="16">
    <w:name w:val="toc 5"/>
    <w:basedOn w:val="1"/>
    <w:next w:val="1"/>
    <w:qFormat/>
    <w:uiPriority w:val="0"/>
    <w:pPr>
      <w:ind w:left="840"/>
      <w:jc w:val="left"/>
    </w:pPr>
    <w:rPr>
      <w:sz w:val="18"/>
      <w:szCs w:val="18"/>
    </w:rPr>
  </w:style>
  <w:style w:type="paragraph" w:styleId="17">
    <w:name w:val="toc 3"/>
    <w:basedOn w:val="1"/>
    <w:next w:val="1"/>
    <w:qFormat/>
    <w:uiPriority w:val="39"/>
    <w:pPr>
      <w:ind w:left="420"/>
      <w:jc w:val="left"/>
    </w:pPr>
    <w:rPr>
      <w:i/>
      <w:iCs/>
      <w:sz w:val="20"/>
      <w:szCs w:val="20"/>
    </w:rPr>
  </w:style>
  <w:style w:type="paragraph" w:styleId="18">
    <w:name w:val="Plain Text"/>
    <w:basedOn w:val="1"/>
    <w:link w:val="59"/>
    <w:qFormat/>
    <w:uiPriority w:val="0"/>
    <w:rPr>
      <w:rFonts w:hint="eastAsia" w:ascii="宋体" w:hAnsi="Courier New"/>
      <w:szCs w:val="20"/>
    </w:rPr>
  </w:style>
  <w:style w:type="paragraph" w:styleId="19">
    <w:name w:val="toc 8"/>
    <w:basedOn w:val="1"/>
    <w:next w:val="1"/>
    <w:qFormat/>
    <w:uiPriority w:val="0"/>
    <w:pPr>
      <w:ind w:left="1470"/>
      <w:jc w:val="left"/>
    </w:pPr>
    <w:rPr>
      <w:sz w:val="18"/>
      <w:szCs w:val="18"/>
    </w:rPr>
  </w:style>
  <w:style w:type="paragraph" w:styleId="20">
    <w:name w:val="Date"/>
    <w:basedOn w:val="1"/>
    <w:next w:val="1"/>
    <w:qFormat/>
    <w:uiPriority w:val="0"/>
    <w:pPr>
      <w:ind w:left="100" w:leftChars="2500"/>
    </w:pPr>
  </w:style>
  <w:style w:type="paragraph" w:styleId="21">
    <w:name w:val="Body Text Indent 2"/>
    <w:basedOn w:val="1"/>
    <w:qFormat/>
    <w:uiPriority w:val="0"/>
    <w:pPr>
      <w:ind w:firstLine="7920" w:firstLineChars="3300"/>
    </w:pPr>
    <w:rPr>
      <w:sz w:val="24"/>
    </w:rPr>
  </w:style>
  <w:style w:type="paragraph" w:styleId="22">
    <w:name w:val="Balloon Text"/>
    <w:basedOn w:val="1"/>
    <w:qFormat/>
    <w:uiPriority w:val="0"/>
    <w:rPr>
      <w:sz w:val="18"/>
      <w:szCs w:val="18"/>
    </w:rPr>
  </w:style>
  <w:style w:type="paragraph" w:styleId="23">
    <w:name w:val="footer"/>
    <w:basedOn w:val="1"/>
    <w:link w:val="60"/>
    <w:qFormat/>
    <w:uiPriority w:val="99"/>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b/>
      <w:bCs/>
      <w:caps/>
      <w:sz w:val="20"/>
      <w:szCs w:val="20"/>
    </w:rPr>
  </w:style>
  <w:style w:type="paragraph" w:styleId="26">
    <w:name w:val="toc 4"/>
    <w:basedOn w:val="1"/>
    <w:next w:val="1"/>
    <w:qFormat/>
    <w:uiPriority w:val="0"/>
    <w:pPr>
      <w:ind w:left="630"/>
      <w:jc w:val="left"/>
    </w:pPr>
    <w:rPr>
      <w:sz w:val="18"/>
      <w:szCs w:val="18"/>
    </w:rPr>
  </w:style>
  <w:style w:type="paragraph" w:styleId="27">
    <w:name w:val="footnote text"/>
    <w:basedOn w:val="1"/>
    <w:link w:val="56"/>
    <w:unhideWhenUsed/>
    <w:qFormat/>
    <w:uiPriority w:val="99"/>
    <w:pPr>
      <w:snapToGrid w:val="0"/>
      <w:jc w:val="left"/>
    </w:pPr>
    <w:rPr>
      <w:sz w:val="18"/>
      <w:szCs w:val="18"/>
    </w:rPr>
  </w:style>
  <w:style w:type="paragraph" w:styleId="28">
    <w:name w:val="toc 6"/>
    <w:basedOn w:val="1"/>
    <w:next w:val="1"/>
    <w:qFormat/>
    <w:uiPriority w:val="0"/>
    <w:pPr>
      <w:ind w:left="1050"/>
      <w:jc w:val="left"/>
    </w:pPr>
    <w:rPr>
      <w:sz w:val="18"/>
      <w:szCs w:val="18"/>
    </w:rPr>
  </w:style>
  <w:style w:type="paragraph" w:styleId="29">
    <w:name w:val="Body Text Indent 3"/>
    <w:basedOn w:val="1"/>
    <w:qFormat/>
    <w:uiPriority w:val="0"/>
    <w:pPr>
      <w:ind w:firstLine="540"/>
    </w:pPr>
    <w:rPr>
      <w:sz w:val="24"/>
    </w:rPr>
  </w:style>
  <w:style w:type="paragraph" w:styleId="30">
    <w:name w:val="toc 2"/>
    <w:basedOn w:val="5"/>
    <w:next w:val="5"/>
    <w:qFormat/>
    <w:uiPriority w:val="39"/>
    <w:pPr>
      <w:spacing w:before="0" w:after="0" w:line="240" w:lineRule="auto"/>
      <w:ind w:left="210"/>
      <w:jc w:val="left"/>
      <w:outlineLvl w:val="9"/>
    </w:pPr>
    <w:rPr>
      <w:rFonts w:ascii="Times New Roman" w:hAnsi="Times New Roman" w:eastAsia="宋体"/>
      <w:b w:val="0"/>
      <w:bCs w:val="0"/>
      <w:smallCaps/>
      <w:sz w:val="20"/>
      <w:szCs w:val="20"/>
    </w:rPr>
  </w:style>
  <w:style w:type="paragraph" w:styleId="31">
    <w:name w:val="toc 9"/>
    <w:basedOn w:val="1"/>
    <w:next w:val="1"/>
    <w:qFormat/>
    <w:uiPriority w:val="0"/>
    <w:pPr>
      <w:ind w:left="1680"/>
      <w:jc w:val="left"/>
    </w:pPr>
    <w:rPr>
      <w:sz w:val="18"/>
      <w:szCs w:val="18"/>
    </w:rPr>
  </w:style>
  <w:style w:type="paragraph" w:styleId="32">
    <w:name w:val="Body Text 2"/>
    <w:basedOn w:val="1"/>
    <w:qFormat/>
    <w:uiPriority w:val="0"/>
    <w:rPr>
      <w:rFonts w:ascii="Verdana" w:hAnsi="Verdana"/>
      <w:sz w:val="24"/>
      <w:szCs w:val="21"/>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4"/>
    </w:rPr>
  </w:style>
  <w:style w:type="paragraph" w:styleId="34">
    <w:name w:val="Normal (Web)"/>
    <w:basedOn w:val="1"/>
    <w:qFormat/>
    <w:uiPriority w:val="0"/>
    <w:rPr>
      <w:sz w:val="24"/>
    </w:rPr>
  </w:style>
  <w:style w:type="paragraph" w:styleId="35">
    <w:name w:val="annotation subject"/>
    <w:basedOn w:val="13"/>
    <w:next w:val="13"/>
    <w:qFormat/>
    <w:uiPriority w:val="0"/>
    <w:rPr>
      <w:b/>
      <w:bCs/>
    </w:rPr>
  </w:style>
  <w:style w:type="paragraph" w:styleId="36">
    <w:name w:val="Body Text First Indent"/>
    <w:basedOn w:val="2"/>
    <w:qFormat/>
    <w:uiPriority w:val="0"/>
    <w:pPr>
      <w:ind w:firstLine="420" w:firstLineChars="100"/>
    </w:pPr>
  </w:style>
  <w:style w:type="table" w:styleId="38">
    <w:name w:val="Table Grid"/>
    <w:basedOn w:val="3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page number"/>
    <w:basedOn w:val="39"/>
    <w:qFormat/>
    <w:uiPriority w:val="0"/>
  </w:style>
  <w:style w:type="character" w:styleId="41">
    <w:name w:val="FollowedHyperlink"/>
    <w:basedOn w:val="39"/>
    <w:qFormat/>
    <w:uiPriority w:val="0"/>
    <w:rPr>
      <w:color w:val="800080"/>
      <w:u w:val="single"/>
    </w:rPr>
  </w:style>
  <w:style w:type="character" w:styleId="42">
    <w:name w:val="Hyperlink"/>
    <w:basedOn w:val="39"/>
    <w:qFormat/>
    <w:uiPriority w:val="99"/>
    <w:rPr>
      <w:color w:val="0000FF"/>
      <w:u w:val="single"/>
    </w:rPr>
  </w:style>
  <w:style w:type="character" w:styleId="43">
    <w:name w:val="annotation reference"/>
    <w:basedOn w:val="39"/>
    <w:qFormat/>
    <w:uiPriority w:val="0"/>
    <w:rPr>
      <w:sz w:val="21"/>
      <w:szCs w:val="21"/>
    </w:rPr>
  </w:style>
  <w:style w:type="character" w:styleId="44">
    <w:name w:val="footnote reference"/>
    <w:basedOn w:val="39"/>
    <w:unhideWhenUsed/>
    <w:qFormat/>
    <w:uiPriority w:val="99"/>
    <w:rPr>
      <w:vertAlign w:val="superscript"/>
    </w:rPr>
  </w:style>
  <w:style w:type="paragraph" w:customStyle="1" w:styleId="45">
    <w:name w:val="Default"/>
    <w:qFormat/>
    <w:uiPriority w:val="0"/>
    <w:pPr>
      <w:widowControl w:val="0"/>
      <w:autoSpaceDE w:val="0"/>
      <w:autoSpaceDN w:val="0"/>
      <w:adjustRightInd w:val="0"/>
    </w:pPr>
    <w:rPr>
      <w:rFonts w:ascii="Arial" w:hAnsi="Arial" w:eastAsia="宋体" w:cs="Times New Roman"/>
      <w:color w:val="000000"/>
      <w:sz w:val="24"/>
      <w:lang w:val="en-US" w:eastAsia="zh-CN" w:bidi="ar-SA"/>
    </w:rPr>
  </w:style>
  <w:style w:type="character" w:customStyle="1" w:styleId="46">
    <w:name w:val="标题 1 字符"/>
    <w:basedOn w:val="39"/>
    <w:link w:val="4"/>
    <w:qFormat/>
    <w:uiPriority w:val="0"/>
    <w:rPr>
      <w:rFonts w:ascii="Times New Roman" w:hAnsi="Times New Roman" w:eastAsia="宋体"/>
      <w:b/>
      <w:bCs/>
      <w:kern w:val="44"/>
      <w:sz w:val="36"/>
      <w:szCs w:val="44"/>
    </w:rPr>
  </w:style>
  <w:style w:type="character" w:customStyle="1" w:styleId="47">
    <w:name w:val="articletitle1"/>
    <w:basedOn w:val="39"/>
    <w:qFormat/>
    <w:uiPriority w:val="0"/>
    <w:rPr>
      <w:rFonts w:hint="eastAsia" w:ascii="宋体" w:hAnsi="宋体" w:eastAsia="宋体"/>
      <w:b/>
      <w:bCs/>
      <w:color w:val="000000"/>
      <w:sz w:val="33"/>
      <w:szCs w:val="33"/>
    </w:rPr>
  </w:style>
  <w:style w:type="paragraph" w:customStyle="1" w:styleId="48">
    <w:name w:val="soustitre"/>
    <w:basedOn w:val="1"/>
    <w:qFormat/>
    <w:uiPriority w:val="0"/>
    <w:pPr>
      <w:widowControl/>
      <w:tabs>
        <w:tab w:val="left" w:pos="525"/>
      </w:tabs>
      <w:overflowPunct w:val="0"/>
      <w:autoSpaceDE w:val="0"/>
      <w:autoSpaceDN w:val="0"/>
      <w:adjustRightInd w:val="0"/>
      <w:spacing w:line="400" w:lineRule="exact"/>
      <w:jc w:val="center"/>
      <w:textAlignment w:val="baseline"/>
    </w:pPr>
    <w:rPr>
      <w:rFonts w:ascii="New York" w:hAnsi="New York" w:eastAsia="楷体_GB2312"/>
      <w:kern w:val="0"/>
      <w:position w:val="-6"/>
      <w:sz w:val="24"/>
      <w:szCs w:val="20"/>
      <w:lang w:val="fr-FR"/>
    </w:rPr>
  </w:style>
  <w:style w:type="paragraph" w:customStyle="1" w:styleId="49">
    <w:name w:val="样式  + 首行缩进:  0.79 厘米"/>
    <w:next w:val="11"/>
    <w:qFormat/>
    <w:uiPriority w:val="0"/>
    <w:pPr>
      <w:spacing w:line="360" w:lineRule="auto"/>
      <w:ind w:firstLine="450"/>
      <w:jc w:val="both"/>
    </w:pPr>
    <w:rPr>
      <w:rFonts w:ascii="Times New Roman" w:hAnsi="Times New Roman" w:eastAsia="宋体" w:cs="Times New Roman"/>
      <w:sz w:val="24"/>
      <w:lang w:val="en-US" w:eastAsia="zh-CN" w:bidi="ar-SA"/>
    </w:rPr>
  </w:style>
  <w:style w:type="paragraph" w:customStyle="1" w:styleId="50">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51">
    <w:name w:val="123"/>
    <w:basedOn w:val="1"/>
    <w:qFormat/>
    <w:uiPriority w:val="0"/>
    <w:pPr>
      <w:tabs>
        <w:tab w:val="left" w:pos="1155"/>
      </w:tabs>
      <w:ind w:left="1155" w:hanging="420"/>
    </w:pPr>
    <w:rPr>
      <w:bCs/>
    </w:rPr>
  </w:style>
  <w:style w:type="paragraph" w:customStyle="1" w:styleId="52">
    <w:name w:val="样式1"/>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3">
    <w:name w:val="表格文字"/>
    <w:basedOn w:val="1"/>
    <w:qFormat/>
    <w:uiPriority w:val="0"/>
    <w:pPr>
      <w:spacing w:line="360" w:lineRule="auto"/>
      <w:jc w:val="left"/>
    </w:pPr>
    <w:rPr>
      <w:rFonts w:ascii="宋体" w:hAnsi="宋体"/>
      <w:bCs/>
      <w:spacing w:val="-4"/>
      <w:sz w:val="24"/>
    </w:rPr>
  </w:style>
  <w:style w:type="paragraph" w:customStyle="1" w:styleId="54">
    <w:name w:val="Absatz2AL"/>
    <w:basedOn w:val="2"/>
    <w:next w:val="1"/>
    <w:qFormat/>
    <w:uiPriority w:val="0"/>
    <w:pPr>
      <w:widowControl/>
      <w:overflowPunct w:val="0"/>
      <w:autoSpaceDE w:val="0"/>
      <w:autoSpaceDN w:val="0"/>
      <w:adjustRightInd w:val="0"/>
      <w:spacing w:after="0"/>
    </w:pPr>
    <w:rPr>
      <w:rFonts w:eastAsia="楷体_GB2312"/>
      <w:kern w:val="0"/>
      <w:sz w:val="24"/>
      <w:szCs w:val="20"/>
      <w:lang w:val="de-DE"/>
    </w:rPr>
  </w:style>
  <w:style w:type="paragraph" w:customStyle="1" w:styleId="55">
    <w:name w:val="样式 正文缩进 + 左侧:  1.59 厘米 悬挂缩进: 0.07 字符 行距: 1.5 倍行距"/>
    <w:basedOn w:val="11"/>
    <w:qFormat/>
    <w:uiPriority w:val="0"/>
    <w:pPr>
      <w:adjustRightInd w:val="0"/>
      <w:spacing w:line="360" w:lineRule="auto"/>
      <w:ind w:left="1134" w:firstLine="0" w:firstLineChars="0"/>
      <w:textAlignment w:val="baseline"/>
    </w:pPr>
    <w:rPr>
      <w:kern w:val="0"/>
      <w:szCs w:val="20"/>
      <w:lang w:eastAsia="zh-CN"/>
    </w:rPr>
  </w:style>
  <w:style w:type="character" w:customStyle="1" w:styleId="56">
    <w:name w:val="脚注文本 字符"/>
    <w:basedOn w:val="39"/>
    <w:link w:val="27"/>
    <w:semiHidden/>
    <w:qFormat/>
    <w:uiPriority w:val="99"/>
    <w:rPr>
      <w:kern w:val="2"/>
      <w:sz w:val="18"/>
      <w:szCs w:val="18"/>
    </w:rPr>
  </w:style>
  <w:style w:type="character" w:customStyle="1" w:styleId="57">
    <w:name w:val="文档结构图 字符"/>
    <w:basedOn w:val="39"/>
    <w:link w:val="12"/>
    <w:semiHidden/>
    <w:qFormat/>
    <w:uiPriority w:val="99"/>
    <w:rPr>
      <w:rFonts w:ascii="宋体"/>
      <w:kern w:val="2"/>
      <w:sz w:val="18"/>
      <w:szCs w:val="18"/>
    </w:rPr>
  </w:style>
  <w:style w:type="paragraph" w:customStyle="1" w:styleId="58">
    <w:name w:val="列出段落1"/>
    <w:basedOn w:val="1"/>
    <w:qFormat/>
    <w:uiPriority w:val="99"/>
    <w:pPr>
      <w:ind w:firstLine="420" w:firstLineChars="200"/>
    </w:pPr>
  </w:style>
  <w:style w:type="character" w:customStyle="1" w:styleId="59">
    <w:name w:val="纯文本 字符"/>
    <w:link w:val="18"/>
    <w:qFormat/>
    <w:uiPriority w:val="0"/>
    <w:rPr>
      <w:rFonts w:ascii="宋体" w:hAnsi="Courier New"/>
      <w:kern w:val="2"/>
      <w:sz w:val="21"/>
    </w:rPr>
  </w:style>
  <w:style w:type="character" w:customStyle="1" w:styleId="60">
    <w:name w:val="页脚 字符"/>
    <w:basedOn w:val="39"/>
    <w:link w:val="23"/>
    <w:qFormat/>
    <w:uiPriority w:val="99"/>
    <w:rPr>
      <w:kern w:val="2"/>
      <w:sz w:val="18"/>
      <w:szCs w:val="18"/>
    </w:rPr>
  </w:style>
  <w:style w:type="paragraph" w:customStyle="1" w:styleId="61">
    <w:name w:val="纯文本1"/>
    <w:basedOn w:val="1"/>
    <w:qFormat/>
    <w:uiPriority w:val="0"/>
    <w:rPr>
      <w:rFonts w:ascii="宋体" w:hAnsi="Courier New"/>
      <w:szCs w:val="20"/>
    </w:rPr>
  </w:style>
  <w:style w:type="paragraph" w:customStyle="1" w:styleId="62">
    <w:name w:val="表格"/>
    <w:basedOn w:val="1"/>
    <w:qFormat/>
    <w:uiPriority w:val="0"/>
    <w:pPr>
      <w:spacing w:line="400" w:lineRule="exact"/>
    </w:pPr>
    <w:rPr>
      <w:sz w:val="24"/>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6">
    <w:name w:val="font21"/>
    <w:basedOn w:val="39"/>
    <w:qFormat/>
    <w:uiPriority w:val="0"/>
    <w:rPr>
      <w:rFonts w:hint="eastAsia" w:ascii="宋体" w:hAnsi="宋体" w:eastAsia="宋体" w:cs="宋体"/>
      <w:color w:val="000000"/>
      <w:sz w:val="18"/>
      <w:szCs w:val="18"/>
      <w:u w:val="none"/>
    </w:rPr>
  </w:style>
  <w:style w:type="character" w:customStyle="1" w:styleId="67">
    <w:name w:val="font11"/>
    <w:basedOn w:val="39"/>
    <w:qFormat/>
    <w:uiPriority w:val="0"/>
    <w:rPr>
      <w:rFonts w:hint="eastAsia" w:ascii="宋体" w:hAnsi="宋体" w:eastAsia="宋体" w:cs="宋体"/>
      <w:color w:val="FF0000"/>
      <w:sz w:val="18"/>
      <w:szCs w:val="18"/>
      <w:u w:val="none"/>
    </w:rPr>
  </w:style>
  <w:style w:type="character" w:customStyle="1" w:styleId="68">
    <w:name w:val="font31"/>
    <w:basedOn w:val="39"/>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48004-4577-4514-BC61-CA4AC9A28F52}">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20</Pages>
  <Words>7208</Words>
  <Characters>7942</Characters>
  <Lines>52</Lines>
  <Paragraphs>14</Paragraphs>
  <TotalTime>2</TotalTime>
  <ScaleCrop>false</ScaleCrop>
  <LinksUpToDate>false</LinksUpToDate>
  <CharactersWithSpaces>8768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2017-08-27T01:16:00Z</dcterms:created>
  <dc:creator>ma</dc:creator>
  <cp:lastModifiedBy>高小姐</cp:lastModifiedBy>
  <cp:lastPrinted>2023-03-20T04:25:00Z</cp:lastPrinted>
  <dcterms:modified xsi:type="dcterms:W3CDTF">2023-04-10T06:55:22Z</dcterms:modified>
  <dc:title>云南中烟工业公司综合业务用房</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F944536E9C8B4182A4C98C2EF8E81E78</vt:lpwstr>
  </property>
</Properties>
</file>